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3" w:rsidRDefault="00E34233"/>
    <w:p w:rsidR="00DF5903" w:rsidRPr="00B370C5" w:rsidRDefault="00DF5903" w:rsidP="00DF5903">
      <w:pPr>
        <w:rPr>
          <w:rFonts w:ascii="Times New Roman" w:hAnsi="Times New Roman" w:cs="Times New Roman"/>
          <w:b/>
          <w:sz w:val="32"/>
        </w:rPr>
      </w:pPr>
      <w:r w:rsidRPr="00B370C5">
        <w:rPr>
          <w:rFonts w:ascii="Times New Roman" w:hAnsi="Times New Roman" w:cs="Times New Roman"/>
          <w:b/>
          <w:sz w:val="32"/>
        </w:rPr>
        <w:t>Scenariusz zajęć grupa pięciolatki ,, Wielkanocne zwyczaje”</w:t>
      </w:r>
    </w:p>
    <w:p w:rsidR="00DF5903" w:rsidRPr="00B370C5" w:rsidRDefault="00DF5903" w:rsidP="00DF5903">
      <w:pPr>
        <w:rPr>
          <w:rFonts w:ascii="Times New Roman" w:hAnsi="Times New Roman" w:cs="Times New Roman"/>
          <w:sz w:val="24"/>
        </w:rPr>
      </w:pPr>
      <w:r w:rsidRPr="00B370C5">
        <w:rPr>
          <w:rFonts w:ascii="Times New Roman" w:hAnsi="Times New Roman" w:cs="Times New Roman"/>
          <w:b/>
          <w:sz w:val="24"/>
        </w:rPr>
        <w:t>Cel główny</w:t>
      </w:r>
      <w:r w:rsidRPr="00B370C5">
        <w:rPr>
          <w:rFonts w:ascii="Times New Roman" w:hAnsi="Times New Roman" w:cs="Times New Roman"/>
          <w:sz w:val="24"/>
        </w:rPr>
        <w:t xml:space="preserve">: </w:t>
      </w:r>
    </w:p>
    <w:p w:rsidR="00DF5903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 Zapoznanie z tradycją Świat Wielkanocnych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Zacieśnianie więzi w rodzinach </w:t>
      </w:r>
    </w:p>
    <w:p w:rsidR="00DF5903" w:rsidRPr="00B370C5" w:rsidRDefault="00DF5903" w:rsidP="00DF5903">
      <w:pPr>
        <w:rPr>
          <w:rFonts w:ascii="Times New Roman" w:hAnsi="Times New Roman" w:cs="Times New Roman"/>
          <w:b/>
          <w:sz w:val="24"/>
        </w:rPr>
      </w:pPr>
      <w:r w:rsidRPr="00B370C5">
        <w:rPr>
          <w:rFonts w:ascii="Times New Roman" w:hAnsi="Times New Roman" w:cs="Times New Roman"/>
          <w:b/>
          <w:sz w:val="24"/>
        </w:rPr>
        <w:t>Cele operacyjne dziecko: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 Zna tradycje związane ze świętami Wielkanocnymi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 Uważnie słucha i odpowiada na pytania dotyczące słuchanego tekstu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 Wie co powinno się znaleźć w wielkanocnym koszyczku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 Dzieli nazwy obrazków na sylaby, głoski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 xml:space="preserve">- Przelicza przedmioty </w:t>
      </w:r>
    </w:p>
    <w:p w:rsidR="00DF5903" w:rsidRPr="00B370C5" w:rsidRDefault="00DF5903" w:rsidP="00DF5903">
      <w:pPr>
        <w:rPr>
          <w:rFonts w:ascii="Times New Roman" w:hAnsi="Times New Roman" w:cs="Times New Roman"/>
          <w:b/>
        </w:rPr>
      </w:pPr>
      <w:r w:rsidRPr="00B370C5">
        <w:rPr>
          <w:rFonts w:ascii="Times New Roman" w:hAnsi="Times New Roman" w:cs="Times New Roman"/>
          <w:b/>
        </w:rPr>
        <w:t xml:space="preserve">Metody: 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-Słowne, oglądowe, czynne</w:t>
      </w:r>
    </w:p>
    <w:p w:rsidR="00DF5903" w:rsidRPr="00B370C5" w:rsidRDefault="00DF5903" w:rsidP="00DF5903">
      <w:pPr>
        <w:rPr>
          <w:rFonts w:ascii="Times New Roman" w:hAnsi="Times New Roman" w:cs="Times New Roman"/>
          <w:b/>
        </w:rPr>
      </w:pPr>
      <w:r w:rsidRPr="00B370C5">
        <w:rPr>
          <w:rFonts w:ascii="Times New Roman" w:hAnsi="Times New Roman" w:cs="Times New Roman"/>
          <w:b/>
        </w:rPr>
        <w:t xml:space="preserve">Formy pracy </w:t>
      </w:r>
    </w:p>
    <w:p w:rsidR="00DF5903" w:rsidRPr="00B370C5" w:rsidRDefault="00DF5903" w:rsidP="00DF5903">
      <w:pPr>
        <w:rPr>
          <w:rFonts w:ascii="Times New Roman" w:hAnsi="Times New Roman" w:cs="Times New Roman"/>
          <w:b/>
        </w:rPr>
      </w:pPr>
      <w:r w:rsidRPr="00B370C5">
        <w:rPr>
          <w:rFonts w:ascii="Times New Roman" w:hAnsi="Times New Roman" w:cs="Times New Roman"/>
          <w:b/>
        </w:rPr>
        <w:t xml:space="preserve">- </w:t>
      </w:r>
      <w:r w:rsidRPr="00B370C5">
        <w:rPr>
          <w:rFonts w:ascii="Times New Roman" w:hAnsi="Times New Roman" w:cs="Times New Roman"/>
        </w:rPr>
        <w:t>Indywidualna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  <w:b/>
        </w:rPr>
        <w:t xml:space="preserve">Środki dydaktyczne: </w:t>
      </w:r>
      <w:r w:rsidRPr="00B370C5">
        <w:rPr>
          <w:rFonts w:ascii="Times New Roman" w:hAnsi="Times New Roman" w:cs="Times New Roman"/>
        </w:rPr>
        <w:t>Ilustracje kart świątecznych o tematyce wielkanocnej, Karta pracy nr 3, kolorowy papier, nożyczki, klej, przedmioty codziennego użytku.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  <w:b/>
        </w:rPr>
        <w:t>Kompetencje matematyczne</w:t>
      </w:r>
      <w:r w:rsidRPr="00B370C5">
        <w:rPr>
          <w:rFonts w:ascii="Times New Roman" w:hAnsi="Times New Roman" w:cs="Times New Roman"/>
        </w:rPr>
        <w:t>:</w:t>
      </w:r>
    </w:p>
    <w:p w:rsidR="00DF5903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- Kształtowanie umiej</w:t>
      </w:r>
      <w:r w:rsidR="00D67A43">
        <w:rPr>
          <w:rFonts w:ascii="Times New Roman" w:hAnsi="Times New Roman" w:cs="Times New Roman"/>
        </w:rPr>
        <w:t xml:space="preserve">ętności przeliczania 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Kształtowanie umiejętności segregowania przedmiotów</w:t>
      </w:r>
    </w:p>
    <w:p w:rsidR="00DF5903" w:rsidRPr="00B370C5" w:rsidRDefault="00DF5903" w:rsidP="00DF5903">
      <w:pPr>
        <w:rPr>
          <w:rFonts w:ascii="Times New Roman" w:hAnsi="Times New Roman" w:cs="Times New Roman"/>
          <w:b/>
        </w:rPr>
      </w:pPr>
      <w:r w:rsidRPr="00B370C5">
        <w:rPr>
          <w:rFonts w:ascii="Times New Roman" w:hAnsi="Times New Roman" w:cs="Times New Roman"/>
          <w:b/>
        </w:rPr>
        <w:t>Przebieg zajęć:</w:t>
      </w:r>
    </w:p>
    <w:p w:rsidR="00DF5903" w:rsidRPr="00B370C5" w:rsidRDefault="00DF5903" w:rsidP="00DF5903">
      <w:pPr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>1. Zabawa powitalna z klaskaniem  ,, Jestem ja jesteś  ty raz, dwa, trzy..”</w:t>
      </w:r>
    </w:p>
    <w:p w:rsidR="00DF5903" w:rsidRPr="00B370C5" w:rsidRDefault="00DF5903" w:rsidP="00D67A43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 xml:space="preserve">2. Oglądanie kart świątecznych o tematyce wielkanocnej, wskazywanie symboli, które  kojarzą się </w:t>
      </w:r>
      <w:r w:rsidR="00D67A43">
        <w:rPr>
          <w:rFonts w:ascii="Times New Roman" w:hAnsi="Times New Roman" w:cs="Times New Roman"/>
        </w:rPr>
        <w:br/>
      </w:r>
      <w:r w:rsidRPr="00B370C5">
        <w:rPr>
          <w:rFonts w:ascii="Times New Roman" w:hAnsi="Times New Roman" w:cs="Times New Roman"/>
        </w:rPr>
        <w:t>z Wielkanocą.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</w:rPr>
        <w:t xml:space="preserve">3. Słuchanie wiersza J. </w:t>
      </w:r>
      <w:proofErr w:type="spellStart"/>
      <w:r w:rsidRPr="00B370C5">
        <w:rPr>
          <w:rFonts w:ascii="Times New Roman" w:hAnsi="Times New Roman" w:cs="Times New Roman"/>
        </w:rPr>
        <w:t>Koczanowskiego</w:t>
      </w:r>
      <w:proofErr w:type="spellEnd"/>
      <w:r w:rsidRPr="00B370C5">
        <w:rPr>
          <w:rFonts w:ascii="Times New Roman" w:hAnsi="Times New Roman" w:cs="Times New Roman"/>
        </w:rPr>
        <w:t xml:space="preserve">: </w:t>
      </w:r>
      <w:r w:rsidRPr="00B370C5">
        <w:rPr>
          <w:rFonts w:ascii="Times New Roman" w:hAnsi="Times New Roman" w:cs="Times New Roman"/>
          <w:i/>
        </w:rPr>
        <w:t>Wielkanoc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i/>
        </w:rPr>
      </w:pPr>
      <w:r w:rsidRPr="00B370C5">
        <w:rPr>
          <w:rFonts w:ascii="Times New Roman" w:hAnsi="Times New Roman" w:cs="Times New Roman"/>
          <w:i/>
        </w:rPr>
        <w:t>W wielkanocnym koszyku,   przystrojonym pięknie,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i/>
        </w:rPr>
      </w:pPr>
      <w:r w:rsidRPr="00B370C5">
        <w:rPr>
          <w:rFonts w:ascii="Times New Roman" w:hAnsi="Times New Roman" w:cs="Times New Roman"/>
          <w:i/>
        </w:rPr>
        <w:t>Kłóciły się pisanki o  najlepsze miejsce.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i/>
        </w:rPr>
      </w:pPr>
      <w:r w:rsidRPr="00B370C5">
        <w:rPr>
          <w:rFonts w:ascii="Times New Roman" w:hAnsi="Times New Roman" w:cs="Times New Roman"/>
          <w:i/>
        </w:rPr>
        <w:t>Każda chciała spoczywać tuz obok rzeżuchy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i/>
        </w:rPr>
      </w:pPr>
      <w:r w:rsidRPr="00B370C5">
        <w:rPr>
          <w:rFonts w:ascii="Times New Roman" w:hAnsi="Times New Roman" w:cs="Times New Roman"/>
          <w:i/>
        </w:rPr>
        <w:t>Zielonej i puszystej jak miękkie poduchy.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  <w:i/>
        </w:rPr>
      </w:pPr>
      <w:r w:rsidRPr="00B370C5">
        <w:rPr>
          <w:rFonts w:ascii="Times New Roman" w:hAnsi="Times New Roman" w:cs="Times New Roman"/>
          <w:i/>
        </w:rPr>
        <w:t>Wtem do akcji wkroczył cukrowy baranek,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  <w:i/>
        </w:rPr>
        <w:t>Zjadł zieloną rzeżuchę, przerwał spór pisanek</w:t>
      </w:r>
      <w:r w:rsidRPr="00B370C5">
        <w:rPr>
          <w:rFonts w:ascii="Times New Roman" w:hAnsi="Times New Roman" w:cs="Times New Roman"/>
        </w:rPr>
        <w:t>.</w:t>
      </w:r>
    </w:p>
    <w:p w:rsidR="00DF5903" w:rsidRPr="00B370C5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 w:rsidRPr="00B370C5">
        <w:rPr>
          <w:rFonts w:ascii="Times New Roman" w:hAnsi="Times New Roman" w:cs="Times New Roman"/>
          <w:i/>
        </w:rPr>
        <w:t>4</w:t>
      </w:r>
      <w:r w:rsidRPr="00B370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Rozmowa z dzieckiem</w:t>
      </w:r>
      <w:r w:rsidRPr="00B370C5">
        <w:rPr>
          <w:rFonts w:ascii="Times New Roman" w:hAnsi="Times New Roman" w:cs="Times New Roman"/>
        </w:rPr>
        <w:t xml:space="preserve"> na temat treści wiersza</w:t>
      </w:r>
    </w:p>
    <w:p w:rsidR="00DF5903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 w:rsidRPr="008A01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 co kłóciły się pisanki?</w:t>
      </w:r>
    </w:p>
    <w:p w:rsidR="00DF5903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Kto przerwał spór pisanek?</w:t>
      </w:r>
    </w:p>
    <w:p w:rsidR="00DF5903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jeszcze powinno znaleźć się w wielkanocnym koszyczku?</w:t>
      </w:r>
    </w:p>
    <w:p w:rsidR="00DF5903" w:rsidRDefault="00DF5903" w:rsidP="00D67A43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Rozwiązywanie zagadek. Odszukiwanie w karcie prac</w:t>
      </w:r>
      <w:r w:rsidR="005028A9">
        <w:rPr>
          <w:rFonts w:ascii="Times New Roman" w:hAnsi="Times New Roman" w:cs="Times New Roman"/>
        </w:rPr>
        <w:t>y rozwiązań czytanych przez rodzica zagadek</w:t>
      </w:r>
      <w:r w:rsidR="00D67A43">
        <w:rPr>
          <w:rFonts w:ascii="Times New Roman" w:hAnsi="Times New Roman" w:cs="Times New Roman"/>
        </w:rPr>
        <w:t>.</w:t>
      </w:r>
    </w:p>
    <w:p w:rsidR="00DF5903" w:rsidRDefault="00DF5903" w:rsidP="00DF5903">
      <w:pPr>
        <w:tabs>
          <w:tab w:val="left" w:pos="170"/>
          <w:tab w:val="left" w:pos="198"/>
        </w:tabs>
        <w:ind w:left="198" w:hanging="1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Dzielenie nazw obrazków na sylaby, głoski, przeliczanie przedmiotów, które powinny znaleźć się </w:t>
      </w:r>
      <w:r w:rsidR="00D67A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wielkanocnym koszyczku. </w:t>
      </w:r>
    </w:p>
    <w:p w:rsidR="00DF5903" w:rsidRDefault="00DF5903" w:rsidP="00D67A43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Zabawa dydaktyczna</w:t>
      </w:r>
      <w:r w:rsidRPr="00FA774C">
        <w:rPr>
          <w:rFonts w:ascii="Times New Roman" w:hAnsi="Times New Roman" w:cs="Times New Roman"/>
          <w:i/>
        </w:rPr>
        <w:t>:</w:t>
      </w:r>
      <w:r w:rsidR="00D67A43">
        <w:rPr>
          <w:rFonts w:ascii="Times New Roman" w:hAnsi="Times New Roman" w:cs="Times New Roman"/>
          <w:i/>
        </w:rPr>
        <w:t xml:space="preserve"> Co kojarzy się z W</w:t>
      </w:r>
      <w:r>
        <w:rPr>
          <w:rFonts w:ascii="Times New Roman" w:hAnsi="Times New Roman" w:cs="Times New Roman"/>
          <w:i/>
        </w:rPr>
        <w:t>ielkanocą</w:t>
      </w:r>
      <w:r>
        <w:rPr>
          <w:rFonts w:ascii="Times New Roman" w:hAnsi="Times New Roman" w:cs="Times New Roman"/>
        </w:rPr>
        <w:t>. Rodzic w domu wyszukuje przedmioty: np. jajko, baranek, chleb, kubek, łyżka. .. Zadaniem dziecka jest wybranie tych przedmiotów, które kojarzą mu się z Wielkanocą .</w:t>
      </w:r>
    </w:p>
    <w:p w:rsidR="00DF5903" w:rsidRDefault="00DF5903" w:rsidP="00D67A43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Zabawa </w:t>
      </w:r>
      <w:r w:rsidRPr="00FA774C">
        <w:rPr>
          <w:rFonts w:ascii="Times New Roman" w:hAnsi="Times New Roman" w:cs="Times New Roman"/>
          <w:i/>
        </w:rPr>
        <w:t>Wielkanocne zajączki.</w:t>
      </w:r>
      <w:r>
        <w:rPr>
          <w:rFonts w:ascii="Times New Roman" w:hAnsi="Times New Roman" w:cs="Times New Roman"/>
        </w:rPr>
        <w:t xml:space="preserve"> </w:t>
      </w:r>
      <w:r w:rsidRPr="00D91D0B">
        <w:rPr>
          <w:rFonts w:ascii="Times New Roman" w:hAnsi="Times New Roman" w:cs="Times New Roman"/>
          <w:i/>
        </w:rPr>
        <w:t>Dzieci zajączki</w:t>
      </w:r>
      <w:r w:rsidR="005028A9">
        <w:rPr>
          <w:rFonts w:ascii="Times New Roman" w:hAnsi="Times New Roman" w:cs="Times New Roman"/>
        </w:rPr>
        <w:t xml:space="preserve"> przykucają i co jakiś czas podskakują, </w:t>
      </w:r>
      <w:r>
        <w:rPr>
          <w:rFonts w:ascii="Times New Roman" w:hAnsi="Times New Roman" w:cs="Times New Roman"/>
        </w:rPr>
        <w:t xml:space="preserve"> trzymają</w:t>
      </w:r>
      <w:r w:rsidR="005028A9">
        <w:rPr>
          <w:rFonts w:ascii="Times New Roman" w:hAnsi="Times New Roman" w:cs="Times New Roman"/>
        </w:rPr>
        <w:t>c ręce  przy głowie pokazując</w:t>
      </w:r>
      <w:r>
        <w:rPr>
          <w:rFonts w:ascii="Times New Roman" w:hAnsi="Times New Roman" w:cs="Times New Roman"/>
        </w:rPr>
        <w:t xml:space="preserve"> uszy zajączków.</w:t>
      </w:r>
    </w:p>
    <w:p w:rsidR="00DF5903" w:rsidRPr="008A016B" w:rsidRDefault="00DF5903" w:rsidP="00D67A43">
      <w:pPr>
        <w:tabs>
          <w:tab w:val="left" w:pos="170"/>
          <w:tab w:val="left" w:pos="198"/>
        </w:tabs>
        <w:ind w:left="198" w:hanging="19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8. Praca plastyczna: Wykonywanie kartek świątecznych poprzez wycinanie z kartek i papieru kolorowego elementów świątecznych. Zapisywanie na odwrocie przez rodzica życzeń świątecznych.</w:t>
      </w:r>
    </w:p>
    <w:p w:rsidR="00DF5903" w:rsidRDefault="00DF5903"/>
    <w:sectPr w:rsidR="00DF5903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5903"/>
    <w:rsid w:val="003B6E37"/>
    <w:rsid w:val="005028A9"/>
    <w:rsid w:val="00B51306"/>
    <w:rsid w:val="00D479BC"/>
    <w:rsid w:val="00D67A43"/>
    <w:rsid w:val="00DF5903"/>
    <w:rsid w:val="00E34233"/>
    <w:rsid w:val="00F7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2020-04-02T10:01:00Z</dcterms:created>
  <dcterms:modified xsi:type="dcterms:W3CDTF">2020-04-06T05:14:00Z</dcterms:modified>
</cp:coreProperties>
</file>