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CAED" w14:textId="090933E5" w:rsidR="00C52A01" w:rsidRPr="00C52A01" w:rsidRDefault="00C52A01" w:rsidP="00CC42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 xml:space="preserve">Zabawy i </w:t>
      </w:r>
      <w:r w:rsidR="00CC4278">
        <w:rPr>
          <w:rFonts w:ascii="TimesNewRomanPS" w:eastAsia="Times New Roman" w:hAnsi="TimesNewRomanPS" w:cs="Times New Roman"/>
          <w:b/>
          <w:bCs/>
          <w:lang w:eastAsia="pl-PL"/>
        </w:rPr>
        <w:t>ć</w:t>
      </w:r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>wiczenia wprowadzaj</w:t>
      </w:r>
      <w:r w:rsidR="00CC4278">
        <w:rPr>
          <w:rFonts w:ascii="TimesNewRomanPS" w:eastAsia="Times New Roman" w:hAnsi="TimesNewRomanPS" w:cs="Times New Roman"/>
          <w:b/>
          <w:bCs/>
          <w:lang w:eastAsia="pl-PL"/>
        </w:rPr>
        <w:t>ą</w:t>
      </w:r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 xml:space="preserve">ce w </w:t>
      </w:r>
      <w:proofErr w:type="spellStart"/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>świat</w:t>
      </w:r>
      <w:proofErr w:type="spellEnd"/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 xml:space="preserve"> </w:t>
      </w:r>
      <w:proofErr w:type="spellStart"/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>dziecięcego</w:t>
      </w:r>
      <w:proofErr w:type="spellEnd"/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 xml:space="preserve"> kodowania </w:t>
      </w:r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br/>
        <w:t>i programowania w przedszkolu</w:t>
      </w:r>
    </w:p>
    <w:p w14:paraId="4419CF5F" w14:textId="37C6F1DA" w:rsidR="00C52A01" w:rsidRPr="00C52A01" w:rsidRDefault="00C52A01" w:rsidP="00C52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Kodowanie w przedszkolu jak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równiez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̇ w szkole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można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zaczynac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od prostych zabaw bez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używania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komputera. W ten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dzieci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ucza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nowych kompetencji,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poznając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przy okazji nowe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pojęcia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i zwroty. Taka forma nauki poprzez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zabawe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doskonale przygotowuje dzieci do stawiania pierwszych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kroków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w programowaniu. Co ma ze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soba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wspólnego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zabawa </w:t>
      </w:r>
      <w:r w:rsidRPr="00C52A01">
        <w:rPr>
          <w:rFonts w:ascii="TimesNewRomanPSMT" w:eastAsia="Times New Roman" w:hAnsi="TimesNewRomanPSMT" w:cs="Times New Roman"/>
          <w:lang w:eastAsia="pl-PL"/>
        </w:rPr>
        <w:br/>
        <w:t xml:space="preserve">w kodowanie z programowaniem? Czy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łączenie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tych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pojęc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ma sens i co takie zabawy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daja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kilkuletnim dzieciom, dla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których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język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programowania w tym wieku wydaje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zupełnie obcy i niezrozumiały? </w:t>
      </w:r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Zabawy w kodowanie w łagodny i przyjazny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sposób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wprowadzaja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̨ dzieci </w:t>
      </w:r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br/>
        <w:t xml:space="preserve">w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świat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który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 uczy logicznego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myślenia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, obserwacji i dedukcji. Stopniowo oswajamy dzieci </w:t>
      </w:r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br/>
        <w:t xml:space="preserve">z nowymi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pojęciami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które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 stają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̨ dla dzieci bardziej zrozumiałe i pozytywnie kojarzone, bo programowanie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może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byc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́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świetna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̨ zabawą. Podczas takich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aktywności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 uczymy dzieci m.in.: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współpracy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, planowania, analizowania i samodzielnego tworzenia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różnych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kodów</w:t>
      </w:r>
      <w:proofErr w:type="spellEnd"/>
      <w:r w:rsidRPr="00C52A01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. </w:t>
      </w:r>
    </w:p>
    <w:p w14:paraId="2D355138" w14:textId="4842B9D5" w:rsidR="00C52A01" w:rsidRPr="00C52A01" w:rsidRDefault="00C52A01" w:rsidP="00C52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Eksperci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przekonuja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nauka kodowania powinna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byc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jednym 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priorytetów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C52A01">
        <w:rPr>
          <w:rFonts w:ascii="TimesNewRomanPSMT" w:eastAsia="Times New Roman" w:hAnsi="TimesNewRomanPSMT" w:cs="Times New Roman"/>
          <w:lang w:eastAsia="pl-PL"/>
        </w:rPr>
        <w:br/>
        <w:t xml:space="preserve">w edukacji przedszkolnej,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poniewaz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̇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umożliwia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dzieciom łatwiejszą adaptację do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rzeczywistości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nowej generacji.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Dzięki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niej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zdobywaja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umiejętnośc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elastycznego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podejścia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dorozwiązywania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problemów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używania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technologii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przyszłości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w kreatywny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także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szybciej i łatwiej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ucza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czytac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pisac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́. Nauka kodowania na etapie przedszkolnym kształci takie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umiejętności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jak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myślenie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logiczne i przyczynowo – skutkowe, rozwija kompetencje matematyczne, 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także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kreatywnośc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́. Dzieci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zyskuja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je poprzez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rozwiązywanie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problemów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dnia codziennego –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szukaja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podobieństw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różnic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wykonuja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działania w odpowiedniej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kolejności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przewidując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ich skutki, aby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osiągnąc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wyznaczony cel. </w:t>
      </w:r>
    </w:p>
    <w:p w14:paraId="7179A5C9" w14:textId="42E009BA" w:rsidR="00C52A01" w:rsidRPr="00C52A01" w:rsidRDefault="00C52A01" w:rsidP="00C52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Umiejętnośc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kodowania jest o tyle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ważna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pomaga w nauce,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zarówno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czytania, jak </w:t>
      </w:r>
      <w:r w:rsidRPr="00C52A01">
        <w:rPr>
          <w:rFonts w:ascii="TimesNewRomanPSMT" w:eastAsia="Times New Roman" w:hAnsi="TimesNewRomanPSMT" w:cs="Times New Roman"/>
          <w:lang w:eastAsia="pl-PL"/>
        </w:rPr>
        <w:br/>
        <w:t xml:space="preserve">i pisania.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Patrząc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dalej w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przyszłośc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– wspiera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rozwój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dziecka pod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kątem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późniejszego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życia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w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świecie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technologii. Badania wykonane na Uniwersytecie w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Tufts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przez prof. Marinę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Umaschi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Bers,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specjaliste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w zakresie rozwoju dzieci i technologii informacyjnych, dowiodły,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juz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̇ osiem prostych lekcji nauki kodowania podniosło wyniki dzieci w testach 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myślenia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przyczynowo – skutkowego oraz czytania ze zrozumieniem. </w:t>
      </w:r>
    </w:p>
    <w:p w14:paraId="79967CA8" w14:textId="282D24FF" w:rsidR="00C52A01" w:rsidRPr="00C52A01" w:rsidRDefault="00C52A01" w:rsidP="00C52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Moim zdaniem, nauka kodowania wzmacnia naturalną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siłe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poznawczą dziecka. Przedszkole natomiast jest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placówka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założenia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powinna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wspierac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dzieci w rozwijaniu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czynności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intelektualnych, stosowanych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wpoznawaniu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irozumieniu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siebie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orazswojego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C52A01">
        <w:rPr>
          <w:rFonts w:ascii="TimesNewRomanPSMT" w:eastAsia="Times New Roman" w:hAnsi="TimesNewRomanPSMT" w:cs="Times New Roman"/>
          <w:lang w:eastAsia="pl-PL"/>
        </w:rPr>
        <w:lastRenderedPageBreak/>
        <w:t xml:space="preserve">otoczenia. Tak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więc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kodowanie stanowi swojego rodzaju preludium do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późniejszego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znacznie łatwiejszego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osiągnięcia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sukcesu w postaci sprawnego czytania i pisania. Dlatego scenariusz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w przedszkolu z zakresu programowania jest podstawą do realizacji ciekawych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pozytywnie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wpływających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rozwój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dzieci. </w:t>
      </w:r>
    </w:p>
    <w:p w14:paraId="1D393A49" w14:textId="77777777" w:rsidR="00C52A01" w:rsidRPr="00C52A01" w:rsidRDefault="00C52A01" w:rsidP="00C52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Nauka programowania pozytywnie wpływa na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rozwój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dzieci, dlatego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ważne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jest prowadzenie ciekawych lekcji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woparciu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odopasowanekonspekty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Przedszkolejest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przede wszystkim miejscem, w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którym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dziecko poznaje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świat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i rozwija swoje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umiejętności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Początkowo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z nauki kodowania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wśród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przedszkolaków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nie muszą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wymagac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użycia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żadnego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sprzętu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Wyprzedzając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obawy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większości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rodziców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uspokajam.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z kodowania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najczęściej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mylnie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kojarza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zużywaniem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komputera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czytabletu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atode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facto nauka podstawowych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czynności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życia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codziennego. Zadaniem nauczyciela jest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umiejętne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wplecenie tych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do planu pobytu dziecka w przedszkolu,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uwzględniając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pory roku, realizowane tematy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bądz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spontaniczne zainteresowania dzieci. Warto,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żebyscenariusz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w przedszkolu wykorzystywał wszelkie formy zabawy i ruchu czy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różnorodne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przybory, takie jak klocki, kolorowe kubeczki jednorazowe albo elementy 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bezpośredniego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otoczenia, aby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uatrakcyjnic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Dziecko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działające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w ruchu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angażuje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obie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półkule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mózgowe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lepiej kojarzy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izapamiętuje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atym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samym sprawniej radzi sobie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zeznalezieniem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właściwego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rozwiązania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zadania. Dlatego warto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zaznajamiac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najmłodszych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ztechnologiami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ale w odpowiedzialny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Kluczowe jest nie kiedy, ale jak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powinniśmy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to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zrobic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́. Nauka kodowania jest do tego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świetna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okazją. Rolą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pedagogów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jest pokazanie,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sprzęt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technologiczny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służy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do rozwijania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i poszerzania swoich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umiejętności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także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prowadzenie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w atrakcyjny dla najmłodszych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czyli poprzez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zabawe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̨. </w:t>
      </w:r>
    </w:p>
    <w:p w14:paraId="377DC2BC" w14:textId="77777777" w:rsidR="00C52A01" w:rsidRPr="00C52A01" w:rsidRDefault="00C52A01" w:rsidP="00C52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Obecnie na rynku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dostępnych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jest wiele pomocy dydaktycznych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wspierających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nauke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kodowania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wśród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przedszkolaków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O wypowiedź w tej sprawie poproszono jednego ze znanych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ekspertów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jakim jest pedagog Andrzej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Pec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współtwórca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pakietu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Funkodowanie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na Magiczny Dywan dla przedszkoli: </w:t>
      </w:r>
    </w:p>
    <w:p w14:paraId="35E90681" w14:textId="5FCED456" w:rsidR="00C52A01" w:rsidRPr="00C52A01" w:rsidRDefault="00C52A01" w:rsidP="00C52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„W prowadzeniu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zajęc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z nauki kodowania warto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zwrócic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uwage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̨ na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urządzenia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,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które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dodatkowo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wymuszaja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̨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aktywnośc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ruchową. Jest to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szczególnie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ważne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w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kontekście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ostatnich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doniesien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o problemie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otyłości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wśród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coraz młodszych dzieci. Dodatkowo nauka poprzez ruch jest bardziej efektywna. Nauczyciele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zwieloletnim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stażem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pracy powinni korzystać</w:t>
      </w:r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br/>
        <w:t xml:space="preserve"> z najnowszych technologii, nie tylko po to, aby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uatrakcyjnic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zajęcia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nowego pokolenia, ale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także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, aby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poszerzac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swoje kompetencje i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byc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na czasie”–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mówi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Andrzej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Pec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́. </w:t>
      </w:r>
    </w:p>
    <w:p w14:paraId="47AB4420" w14:textId="77777777" w:rsidR="00C52A01" w:rsidRPr="00C52A01" w:rsidRDefault="00C52A01" w:rsidP="00C52A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lastRenderedPageBreak/>
        <w:t xml:space="preserve">W edukacji przedszkolnej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z nauki kodowania powinny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byc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przede wszystkim dostosowane do potrzeb 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możliwości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najmłodszych.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Oprócz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wykorzystania podstawowych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materiałów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określa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scenariusz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zajęc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́, takich jak klocki czy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sudoku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warto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zapoznawac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dzieci z najnowszymi technologiami,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sprawią,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będzie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to dla nich prawdziwa przygoda,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wnosząca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wiele pozytywnych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doznan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iemocji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Jednocześnie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dzieci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zaczna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nabywac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umiejętności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przygotuja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ich do radzenia sobie w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świecie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technologicznego jutra. </w:t>
      </w:r>
    </w:p>
    <w:p w14:paraId="41B7D48D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 xml:space="preserve">Przykładowe </w:t>
      </w:r>
      <w:proofErr w:type="spellStart"/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>ćwiczenia</w:t>
      </w:r>
      <w:proofErr w:type="spellEnd"/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 xml:space="preserve"> i zabawy </w:t>
      </w:r>
    </w:p>
    <w:p w14:paraId="1061617C" w14:textId="4ABCA2A1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 xml:space="preserve">1) Labirynt </w:t>
      </w:r>
    </w:p>
    <w:p w14:paraId="02E58E12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Nasza pierwsza propozycja to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podążanie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po linii stopa za stopą. Wyklejamy na podłodze łamaną linię – coś na kształt prostego labiryntu – ale załamania robimy po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kątem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90 stopni podobnie jak na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zdjęciu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poniżej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Przed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rozpoczęciem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zabawy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możemy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nauczyc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dzieciaki, co to jest ten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kąt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90 stopni na przykładach –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róg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stołu,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róg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w pokoju, kartka papieru 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poćwiczyc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takie obroty w lewo i prawo z otwartymi oczami, a dopiero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później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– z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zamkniętymi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To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będzie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na pewno ciekawe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doświadczenie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dla dzieci, a przy okazji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świetna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nauka. </w:t>
      </w:r>
    </w:p>
    <w:p w14:paraId="3B87E89C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Na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początek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dzieci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moga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przejśc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labirynt po wyklejonej linii samodzielnie, z otwartymi oczami,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ćwicząc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jednoczenie obroty lewo i prawo 90 stopni.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Następnie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jedno z dzieci ustawia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na starcie 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zawiązujemy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mu oczy, a drugie dziecko staje obok i wciela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w rolę programisty. Dziecko,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będzie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podążac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po linii jest robotem,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wykonuje polecenia wydawane przez komputer. Jednostką miary w poruszaniu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jest jedna stopa. </w:t>
      </w:r>
    </w:p>
    <w:p w14:paraId="67F3789F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 xml:space="preserve">Przykładowe komendy: </w:t>
      </w:r>
    </w:p>
    <w:p w14:paraId="02675557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-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Idz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trzy stopy do przodu,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obróc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sie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̨ w lewo,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idz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5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stóp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 do przodu,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stój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, cofnij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sie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̨ o jedną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stope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̨,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obróc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sie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̨ w prawo, </w:t>
      </w:r>
      <w:proofErr w:type="spellStart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>idz</w:t>
      </w:r>
      <w:proofErr w:type="spellEnd"/>
      <w:r w:rsidRPr="00C52A01">
        <w:rPr>
          <w:rFonts w:ascii="TimesNewRomanPS" w:eastAsia="Times New Roman" w:hAnsi="TimesNewRomanPS" w:cs="Times New Roman"/>
          <w:i/>
          <w:iCs/>
          <w:lang w:eastAsia="pl-PL"/>
        </w:rPr>
        <w:t xml:space="preserve">́ 4 stopy do przodu... </w:t>
      </w:r>
    </w:p>
    <w:p w14:paraId="51419B75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Dzieci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staraja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wydawac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precyzyjne komendy – tak, aby robot (dziecko lub opiekun) pokonał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trase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nie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schodząc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z wyklejonej linii. Podczas zabawy zamieniamy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rolami. Linię </w:t>
      </w:r>
    </w:p>
    <w:p w14:paraId="5CF5C1D4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do zabawy w domu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możemy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wykleic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papierową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taśma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lub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taśma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izolacyjną oraz dla utrudnienia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zmieniac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jej kształt podczas zabawy.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Jeśli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bawimy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na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zewnątrz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linie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możemy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narysowac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kredą. </w:t>
      </w:r>
    </w:p>
    <w:p w14:paraId="5B19C931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" w:eastAsia="Times New Roman" w:hAnsi="TimesNewRomanPS" w:cs="Times New Roman"/>
          <w:b/>
          <w:bCs/>
          <w:lang w:eastAsia="pl-PL"/>
        </w:rPr>
        <w:t xml:space="preserve">2) Narysuj, co czujesz </w:t>
      </w:r>
    </w:p>
    <w:p w14:paraId="07483B37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lastRenderedPageBreak/>
        <w:t xml:space="preserve">Zadanie polega na narysowaniu na kartce tego, co inne dziecko rysuje nam na plecach. Dla ułatwienia zadania przygotujmy dla dzieci proste ilustracje graficzne, na przykład: domku,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łódki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, słoneczka, itp., stopniowo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zwiększając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trudnośc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́. Jedno z dzieci wybraną ilustrację,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literke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̨, czy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cyferke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rysuje palcem na plecach drugiego dziecka,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siedzi i rysuje to, co czuje, na kartce. </w:t>
      </w:r>
    </w:p>
    <w:p w14:paraId="79145B5C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A01">
        <w:rPr>
          <w:rFonts w:ascii="TimesNewRomanPSMT" w:eastAsia="Times New Roman" w:hAnsi="TimesNewRomanPSMT" w:cs="Times New Roman"/>
          <w:lang w:eastAsia="pl-PL"/>
        </w:rPr>
        <w:t xml:space="preserve">Gdy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skończymy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rysownie zgadujemy, co przedstawia rysunek 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porównujemy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ilustracje. Jest przy tym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dużo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zabawy 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śmiechu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Podczas zabawy dzieci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zamieniaja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kilka razy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rolami. To bardzo fajny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na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wspólne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spędzenie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czasu. </w:t>
      </w:r>
    </w:p>
    <w:p w14:paraId="1D01C2F9" w14:textId="766A7BEE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 New Roman"/>
          <w:lang w:eastAsia="pl-PL"/>
        </w:rPr>
      </w:pP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Zabawe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można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też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modyfikowac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– np.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jeśli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jest nas 3, to jedna osoba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mówi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drugiej za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pomoca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komend, co ma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rysowac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na plecach osoby przed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nia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siedzącej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(najlepiej, aby w takiej sytuacji komendy były przekazywane na ucho, aby osoba, na plecach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której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powstanie rysunek skupiła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na odczuwaniu a nie tym razem na słuchaniu) wtedy osoba, na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której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plecach rysujemy, ma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zgadnąc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co przedstawia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całościowo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rysunek. Warto też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wprowadzic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pojęcie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„startu” gdy zaczynamy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rysowac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 i „stop” gdy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kończymy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. Dzieci przy okazji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ucza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̨, jak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ważne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jest precyzyjne przekazywanie tego, co chcemy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narysowac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́, </w:t>
      </w:r>
      <w:proofErr w:type="spellStart"/>
      <w:r w:rsidRPr="00C52A01">
        <w:rPr>
          <w:rFonts w:ascii="TimesNewRomanPSMT" w:eastAsia="Times New Roman" w:hAnsi="TimesNewRomanPSMT" w:cs="Times New Roman"/>
          <w:lang w:eastAsia="pl-PL"/>
        </w:rPr>
        <w:t>uważne</w:t>
      </w:r>
      <w:proofErr w:type="spellEnd"/>
      <w:r w:rsidRPr="00C52A01">
        <w:rPr>
          <w:rFonts w:ascii="TimesNewRomanPSMT" w:eastAsia="Times New Roman" w:hAnsi="TimesNewRomanPSMT" w:cs="Times New Roman"/>
          <w:lang w:eastAsia="pl-PL"/>
        </w:rPr>
        <w:t xml:space="preserve"> słuchanie i odtwarzanie instrukcji. </w:t>
      </w:r>
    </w:p>
    <w:p w14:paraId="6E215936" w14:textId="27E20D3F" w:rsid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 New Roman"/>
          <w:lang w:eastAsia="pl-PL"/>
        </w:rPr>
      </w:pPr>
      <w:bookmarkStart w:id="0" w:name="_GoBack"/>
      <w:bookmarkEnd w:id="0"/>
    </w:p>
    <w:p w14:paraId="2622FA36" w14:textId="49789E46" w:rsidR="00C52A01" w:rsidRDefault="00C52A01" w:rsidP="00CC4278">
      <w:pPr>
        <w:spacing w:before="100" w:beforeAutospacing="1" w:after="100" w:afterAutospacing="1" w:line="360" w:lineRule="auto"/>
        <w:jc w:val="right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Przygotowała:</w:t>
      </w:r>
    </w:p>
    <w:p w14:paraId="335CC849" w14:textId="719EF789" w:rsidR="00C52A01" w:rsidRPr="00C52A01" w:rsidRDefault="00C52A01" w:rsidP="00CC4278">
      <w:pPr>
        <w:spacing w:before="100" w:beforeAutospacing="1" w:after="100" w:afterAutospacing="1" w:line="360" w:lineRule="auto"/>
        <w:jc w:val="right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Olga Nawara - Nowakowska</w:t>
      </w:r>
    </w:p>
    <w:p w14:paraId="0F68D9F5" w14:textId="77777777" w:rsidR="00C52A01" w:rsidRPr="00C52A01" w:rsidRDefault="00C52A01" w:rsidP="00C52A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A18952" w14:textId="743C913E" w:rsidR="00C52A01" w:rsidRPr="00C52A01" w:rsidRDefault="00C52A01" w:rsidP="00C52A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B08F35E" w14:textId="77777777" w:rsidR="003F17DD" w:rsidRPr="00C52A01" w:rsidRDefault="00CC4278" w:rsidP="00C52A01">
      <w:pPr>
        <w:spacing w:line="360" w:lineRule="auto"/>
        <w:jc w:val="both"/>
      </w:pPr>
    </w:p>
    <w:sectPr w:rsidR="003F17DD" w:rsidRPr="00C52A01" w:rsidSect="00450F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1"/>
    <w:rsid w:val="00351DD8"/>
    <w:rsid w:val="00450FDD"/>
    <w:rsid w:val="00C52A01"/>
    <w:rsid w:val="00C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4A02"/>
  <w15:chartTrackingRefBased/>
  <w15:docId w15:val="{0DF60236-234C-D94F-A7E4-830FB30D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1269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sppwolanow</cp:lastModifiedBy>
  <cp:revision>3</cp:revision>
  <dcterms:created xsi:type="dcterms:W3CDTF">2021-02-08T14:53:00Z</dcterms:created>
  <dcterms:modified xsi:type="dcterms:W3CDTF">2021-04-13T18:59:00Z</dcterms:modified>
</cp:coreProperties>
</file>