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Procedura zgłaszania i reagowania na incydenty w grupie</w:t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oraz stosowanie zabezpieczeń w trakcie wymaganych zabiegów higienicznych</w:t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 MSP nr 1 w Piekarach Śląskich</w:t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razie wystąpienia konieczności przeprowadzenia zabiegów higienicznych                           u ucznia nauczyciel/wychowawca zgłasza ten fakt  wyznaczonemu przez dyrektora pracownikowi szkoły.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Zabiegi higieniczne będą przeprowadzane w jednym miejscu wyznaczonym przez dyrektora placówki.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miejscu przeprowadzanego zabiegu higienicznego mogą znajdować się wyłącznie dwie osoby, czyli dziecko i pracownik szkoły.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czasie przeprowadzania zabiegów higienicznych u dziecka personel powinien być ubrany w indywidualne środki ochrony osobistej.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 przeprowadzeniu zabiegów higienicznych personel jest zobowiązany do zmiany środków ochrony (ściągnięte środki ochrony należy zabezpieczyć i wyrzucić do kosza specjalnie do tego przeznaczonego), umycia rąk według instrukcji wywieszonych                    w toaletach, pod ciepłą bieżącą wodą przy użyciu mydła dezynfekującego i wytrzeć                   w jednorazowy ręcznik papierowy.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90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</Pages>
  <Words>134</Words>
  <Characters>913</Characters>
  <CharactersWithSpaces>1099</CharactersWithSpaces>
  <Paragraphs>8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2020-08-30T08:52:00Z</dcterms:created>
  <dc:creator>Kowalski Ryszard</dc:creator>
  <dc:description/>
  <dc:language>pl-PL</dc:language>
  <cp:lastModifiedBy/>
  <dcterms:modified xsi:type="dcterms:W3CDTF">2022-04-15T11:08:45Z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