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27" w:rsidRDefault="00951F65" w:rsidP="00951F65">
      <w:pPr>
        <w:jc w:val="center"/>
        <w:rPr>
          <w:rFonts w:ascii="Times New Roman" w:hAnsi="Times New Roman" w:cs="Times New Roman"/>
          <w:b/>
          <w:sz w:val="28"/>
          <w:szCs w:val="28"/>
        </w:rPr>
      </w:pPr>
      <w:bookmarkStart w:id="0" w:name="_GoBack"/>
      <w:bookmarkEnd w:id="0"/>
      <w:r w:rsidRPr="00951F65">
        <w:rPr>
          <w:rFonts w:ascii="Times New Roman" w:hAnsi="Times New Roman" w:cs="Times New Roman"/>
          <w:b/>
          <w:sz w:val="28"/>
          <w:szCs w:val="28"/>
        </w:rPr>
        <w:t>Dieťa s</w:t>
      </w:r>
      <w:r>
        <w:rPr>
          <w:rFonts w:ascii="Times New Roman" w:hAnsi="Times New Roman" w:cs="Times New Roman"/>
          <w:b/>
          <w:sz w:val="28"/>
          <w:szCs w:val="28"/>
        </w:rPr>
        <w:t> </w:t>
      </w:r>
      <w:r w:rsidRPr="00951F65">
        <w:rPr>
          <w:rFonts w:ascii="Times New Roman" w:hAnsi="Times New Roman" w:cs="Times New Roman"/>
          <w:b/>
          <w:sz w:val="28"/>
          <w:szCs w:val="28"/>
        </w:rPr>
        <w:t>ADHD</w:t>
      </w:r>
    </w:p>
    <w:p w:rsidR="00EA7BF8" w:rsidRDefault="00EA7BF8" w:rsidP="00EA7BF8">
      <w:pPr>
        <w:jc w:val="center"/>
        <w:rPr>
          <w:rFonts w:ascii="Times New Roman" w:hAnsi="Times New Roman" w:cs="Times New Roman"/>
          <w:sz w:val="24"/>
          <w:szCs w:val="24"/>
        </w:rPr>
      </w:pPr>
      <w:r w:rsidRPr="00951F65">
        <w:rPr>
          <w:rFonts w:ascii="Times New Roman" w:hAnsi="Times New Roman" w:cs="Times New Roman"/>
          <w:sz w:val="24"/>
          <w:szCs w:val="24"/>
        </w:rPr>
        <w:t xml:space="preserve"> </w:t>
      </w:r>
      <w:r w:rsidR="00951F65" w:rsidRPr="00951F65">
        <w:rPr>
          <w:rFonts w:ascii="Times New Roman" w:hAnsi="Times New Roman" w:cs="Times New Roman"/>
          <w:sz w:val="24"/>
          <w:szCs w:val="24"/>
        </w:rPr>
        <w:t>(porucha pozornosti s </w:t>
      </w:r>
      <w:proofErr w:type="spellStart"/>
      <w:r w:rsidR="00951F65" w:rsidRPr="00951F65">
        <w:rPr>
          <w:rFonts w:ascii="Times New Roman" w:hAnsi="Times New Roman" w:cs="Times New Roman"/>
          <w:sz w:val="24"/>
          <w:szCs w:val="24"/>
        </w:rPr>
        <w:t>hyperaktivitou</w:t>
      </w:r>
      <w:proofErr w:type="spellEnd"/>
      <w:r w:rsidR="00951F65" w:rsidRPr="00951F65">
        <w:rPr>
          <w:rFonts w:ascii="Times New Roman" w:hAnsi="Times New Roman" w:cs="Times New Roman"/>
          <w:sz w:val="24"/>
          <w:szCs w:val="24"/>
        </w:rPr>
        <w:t>)</w:t>
      </w:r>
    </w:p>
    <w:p w:rsidR="00EF13CE" w:rsidRDefault="00EA7BF8" w:rsidP="00EA7BF8">
      <w:pPr>
        <w:jc w:val="center"/>
        <w:rPr>
          <w:rFonts w:ascii="Times New Roman" w:hAnsi="Times New Roman" w:cs="Times New Roman"/>
          <w:sz w:val="24"/>
          <w:szCs w:val="24"/>
        </w:rPr>
      </w:pPr>
      <w:r w:rsidRPr="00EF13CE">
        <w:rPr>
          <w:rFonts w:ascii="Times New Roman" w:hAnsi="Times New Roman" w:cs="Times New Roman"/>
          <w:noProof/>
          <w:sz w:val="24"/>
          <w:szCs w:val="24"/>
          <w:lang w:eastAsia="sk-SK"/>
        </w:rPr>
        <w:drawing>
          <wp:inline distT="0" distB="0" distL="0" distR="0" wp14:anchorId="355962B1" wp14:editId="412BDF2A">
            <wp:extent cx="3589020" cy="1794510"/>
            <wp:effectExtent l="0" t="0" r="0" b="0"/>
            <wp:docPr id="3" name="Picture 3" descr="منظور از نقض توجه و بیش فعالی چیست؟ | گیتی+ | gitiplus.com/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نظور از نقض توجه و بیش فعالی چیست؟ | گیتی+ | gitiplus.com/p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9020" cy="1794510"/>
                    </a:xfrm>
                    <a:prstGeom prst="rect">
                      <a:avLst/>
                    </a:prstGeom>
                    <a:noFill/>
                    <a:ln>
                      <a:noFill/>
                    </a:ln>
                  </pic:spPr>
                </pic:pic>
              </a:graphicData>
            </a:graphic>
          </wp:inline>
        </w:drawing>
      </w:r>
    </w:p>
    <w:p w:rsidR="00EA7BF8" w:rsidRDefault="00EA7BF8" w:rsidP="00292AD6">
      <w:pPr>
        <w:spacing w:line="240" w:lineRule="auto"/>
        <w:jc w:val="both"/>
        <w:rPr>
          <w:rFonts w:ascii="Times New Roman" w:hAnsi="Times New Roman" w:cs="Times New Roman"/>
          <w:sz w:val="24"/>
          <w:szCs w:val="24"/>
        </w:rPr>
      </w:pPr>
    </w:p>
    <w:p w:rsidR="00951F65" w:rsidRPr="006A0860" w:rsidRDefault="00951F65" w:rsidP="00292AD6">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 xml:space="preserve">ADHD je v detstve jedna z najčastejších psychiatrických porúch. Trpí ňou až 7% detí školského veku, pričom chlapcov postihuje častejšie ako dievčatá. </w:t>
      </w:r>
    </w:p>
    <w:p w:rsidR="00951F65" w:rsidRPr="006A0860" w:rsidRDefault="00951F65" w:rsidP="00292AD6">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 xml:space="preserve">ADHD je </w:t>
      </w:r>
      <w:r w:rsidRPr="00C976F9">
        <w:rPr>
          <w:rFonts w:ascii="Times New Roman" w:hAnsi="Times New Roman" w:cs="Times New Roman"/>
          <w:b/>
          <w:sz w:val="24"/>
          <w:szCs w:val="24"/>
        </w:rPr>
        <w:t>porucha správania sa</w:t>
      </w:r>
      <w:r w:rsidRPr="006A0860">
        <w:rPr>
          <w:rFonts w:ascii="Times New Roman" w:hAnsi="Times New Roman" w:cs="Times New Roman"/>
          <w:sz w:val="24"/>
          <w:szCs w:val="24"/>
        </w:rPr>
        <w:t xml:space="preserve">, ktorá sa prejavuje od útleho veku dieťaťa. ADHD označuje klinický syndróm, pre ktorý je charakteristická: </w:t>
      </w:r>
      <w:r w:rsidRPr="00C976F9">
        <w:rPr>
          <w:rFonts w:ascii="Times New Roman" w:hAnsi="Times New Roman" w:cs="Times New Roman"/>
          <w:b/>
          <w:sz w:val="24"/>
          <w:szCs w:val="24"/>
        </w:rPr>
        <w:t xml:space="preserve">narušená koncentrácia a pozornosť, porucha kontroly impulzov, kolísavé nálady a ťažkosti ako extrémny nepokoj alebo </w:t>
      </w:r>
      <w:proofErr w:type="spellStart"/>
      <w:r w:rsidRPr="00C976F9">
        <w:rPr>
          <w:rFonts w:ascii="Times New Roman" w:hAnsi="Times New Roman" w:cs="Times New Roman"/>
          <w:b/>
          <w:sz w:val="24"/>
          <w:szCs w:val="24"/>
        </w:rPr>
        <w:t>hyperaktivita</w:t>
      </w:r>
      <w:proofErr w:type="spellEnd"/>
      <w:r w:rsidRPr="006A0860">
        <w:rPr>
          <w:rFonts w:ascii="Times New Roman" w:hAnsi="Times New Roman" w:cs="Times New Roman"/>
          <w:sz w:val="24"/>
          <w:szCs w:val="24"/>
        </w:rPr>
        <w:t>.</w:t>
      </w:r>
    </w:p>
    <w:p w:rsidR="00292AD6" w:rsidRPr="006A0860" w:rsidRDefault="00292AD6" w:rsidP="00292AD6">
      <w:pPr>
        <w:spacing w:line="240" w:lineRule="auto"/>
        <w:jc w:val="both"/>
        <w:rPr>
          <w:rFonts w:ascii="Times New Roman" w:hAnsi="Times New Roman" w:cs="Times New Roman"/>
          <w:sz w:val="24"/>
          <w:szCs w:val="24"/>
        </w:rPr>
      </w:pPr>
    </w:p>
    <w:p w:rsidR="00951F65" w:rsidRPr="006A0860" w:rsidRDefault="00951F65" w:rsidP="00292AD6">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Základná príznaky:</w:t>
      </w:r>
    </w:p>
    <w:p w:rsidR="00951F65" w:rsidRPr="00C976F9" w:rsidRDefault="00951F65" w:rsidP="00292AD6">
      <w:pPr>
        <w:pStyle w:val="Odsekzoznamu"/>
        <w:numPr>
          <w:ilvl w:val="0"/>
          <w:numId w:val="1"/>
        </w:numPr>
        <w:spacing w:line="240" w:lineRule="auto"/>
        <w:jc w:val="both"/>
        <w:rPr>
          <w:rFonts w:ascii="Times New Roman" w:hAnsi="Times New Roman" w:cs="Times New Roman"/>
          <w:b/>
          <w:sz w:val="24"/>
          <w:szCs w:val="24"/>
        </w:rPr>
      </w:pPr>
      <w:r w:rsidRPr="00C976F9">
        <w:rPr>
          <w:rFonts w:ascii="Times New Roman" w:hAnsi="Times New Roman" w:cs="Times New Roman"/>
          <w:b/>
          <w:sz w:val="24"/>
          <w:szCs w:val="24"/>
        </w:rPr>
        <w:t>neschopnosť sústrediť sa na podrobnosti</w:t>
      </w:r>
    </w:p>
    <w:p w:rsidR="00951F65" w:rsidRPr="006A0860" w:rsidRDefault="00951F65" w:rsidP="00292AD6">
      <w:pPr>
        <w:pStyle w:val="Odsekzoznamu"/>
        <w:numPr>
          <w:ilvl w:val="0"/>
          <w:numId w:val="1"/>
        </w:numPr>
        <w:spacing w:line="240" w:lineRule="auto"/>
        <w:jc w:val="both"/>
        <w:rPr>
          <w:rFonts w:ascii="Times New Roman" w:hAnsi="Times New Roman" w:cs="Times New Roman"/>
          <w:sz w:val="24"/>
          <w:szCs w:val="24"/>
        </w:rPr>
      </w:pPr>
      <w:r w:rsidRPr="00C976F9">
        <w:rPr>
          <w:rFonts w:ascii="Times New Roman" w:hAnsi="Times New Roman" w:cs="Times New Roman"/>
          <w:b/>
          <w:sz w:val="24"/>
          <w:szCs w:val="24"/>
        </w:rPr>
        <w:t>ťažkosti so zachovaním pozornosti</w:t>
      </w:r>
      <w:r w:rsidRPr="006A0860">
        <w:rPr>
          <w:rFonts w:ascii="Times New Roman" w:hAnsi="Times New Roman" w:cs="Times New Roman"/>
          <w:sz w:val="24"/>
          <w:szCs w:val="24"/>
        </w:rPr>
        <w:t xml:space="preserve"> pri plnení úloh alebo pri hre, pri rozhovore sa zdá, akoby dieťa nepočúvalo, dieťa nepostupuje podľa pokynov, má ťažkosti s rozvrhnutím úloh a činností, vyhýba sa úlohám, ktoré vyžadujú neprerušovanú duševnú prácu, často stráca veci, ktoré potrebuje, ľahko sa pri práci rozptýli, v ka</w:t>
      </w:r>
      <w:r w:rsidR="00292AD6" w:rsidRPr="006A0860">
        <w:rPr>
          <w:rFonts w:ascii="Times New Roman" w:hAnsi="Times New Roman" w:cs="Times New Roman"/>
          <w:sz w:val="24"/>
          <w:szCs w:val="24"/>
        </w:rPr>
        <w:t>ždodennej činnosti je zábudlivé</w:t>
      </w:r>
    </w:p>
    <w:p w:rsidR="00951F65" w:rsidRPr="006A0860" w:rsidRDefault="00292AD6" w:rsidP="00292AD6">
      <w:pPr>
        <w:pStyle w:val="Odsekzoznamu"/>
        <w:numPr>
          <w:ilvl w:val="0"/>
          <w:numId w:val="1"/>
        </w:numPr>
        <w:spacing w:line="240" w:lineRule="auto"/>
        <w:jc w:val="both"/>
        <w:rPr>
          <w:rFonts w:ascii="Times New Roman" w:hAnsi="Times New Roman" w:cs="Times New Roman"/>
          <w:sz w:val="24"/>
          <w:szCs w:val="24"/>
        </w:rPr>
      </w:pPr>
      <w:proofErr w:type="spellStart"/>
      <w:r w:rsidRPr="00C976F9">
        <w:rPr>
          <w:rFonts w:ascii="Times New Roman" w:hAnsi="Times New Roman" w:cs="Times New Roman"/>
          <w:b/>
          <w:sz w:val="24"/>
          <w:szCs w:val="24"/>
        </w:rPr>
        <w:t>hyperaktivita</w:t>
      </w:r>
      <w:proofErr w:type="spellEnd"/>
      <w:r w:rsidRPr="00C976F9">
        <w:rPr>
          <w:rFonts w:ascii="Times New Roman" w:hAnsi="Times New Roman" w:cs="Times New Roman"/>
          <w:b/>
          <w:sz w:val="24"/>
          <w:szCs w:val="24"/>
        </w:rPr>
        <w:t xml:space="preserve"> </w:t>
      </w:r>
      <w:r w:rsidRPr="006A0860">
        <w:rPr>
          <w:rFonts w:ascii="Times New Roman" w:hAnsi="Times New Roman" w:cs="Times New Roman"/>
          <w:sz w:val="24"/>
          <w:szCs w:val="24"/>
        </w:rPr>
        <w:t>– d</w:t>
      </w:r>
      <w:r w:rsidR="00951F65" w:rsidRPr="006A0860">
        <w:rPr>
          <w:rFonts w:ascii="Times New Roman" w:hAnsi="Times New Roman" w:cs="Times New Roman"/>
          <w:sz w:val="24"/>
          <w:szCs w:val="24"/>
        </w:rPr>
        <w:t>ieťa sa často s niečím pohráva, je neposedné, zdvihne sa zo svojho miesta v situácii, v ktorej by malo sedieť, začne pobehovať bez ohľadu na situáciu, nedokáže sa potichu hrať, má zvýšený rečov</w:t>
      </w:r>
      <w:r w:rsidRPr="006A0860">
        <w:rPr>
          <w:rFonts w:ascii="Times New Roman" w:hAnsi="Times New Roman" w:cs="Times New Roman"/>
          <w:sz w:val="24"/>
          <w:szCs w:val="24"/>
        </w:rPr>
        <w:t>ý prejav a je neustále v pohybe</w:t>
      </w:r>
    </w:p>
    <w:p w:rsidR="00951F65" w:rsidRPr="006A0860" w:rsidRDefault="00951F65" w:rsidP="00292AD6">
      <w:pPr>
        <w:pStyle w:val="Odsekzoznamu"/>
        <w:numPr>
          <w:ilvl w:val="0"/>
          <w:numId w:val="1"/>
        </w:numPr>
        <w:spacing w:line="240" w:lineRule="auto"/>
        <w:jc w:val="both"/>
        <w:rPr>
          <w:rFonts w:ascii="Times New Roman" w:hAnsi="Times New Roman" w:cs="Times New Roman"/>
          <w:sz w:val="24"/>
          <w:szCs w:val="24"/>
        </w:rPr>
      </w:pPr>
      <w:proofErr w:type="spellStart"/>
      <w:r w:rsidRPr="00C976F9">
        <w:rPr>
          <w:rFonts w:ascii="Times New Roman" w:hAnsi="Times New Roman" w:cs="Times New Roman"/>
          <w:b/>
          <w:sz w:val="24"/>
          <w:szCs w:val="24"/>
        </w:rPr>
        <w:t>impulzivita</w:t>
      </w:r>
      <w:proofErr w:type="spellEnd"/>
      <w:r w:rsidRPr="006A0860">
        <w:rPr>
          <w:rFonts w:ascii="Times New Roman" w:hAnsi="Times New Roman" w:cs="Times New Roman"/>
          <w:sz w:val="24"/>
          <w:szCs w:val="24"/>
        </w:rPr>
        <w:t xml:space="preserve"> – dieťa vyhŕkne odpoveď pred dokončením otázky, nedokáže čakať, kým príde na rad, často</w:t>
      </w:r>
      <w:r w:rsidR="00292AD6" w:rsidRPr="006A0860">
        <w:rPr>
          <w:rFonts w:ascii="Times New Roman" w:hAnsi="Times New Roman" w:cs="Times New Roman"/>
          <w:sz w:val="24"/>
          <w:szCs w:val="24"/>
        </w:rPr>
        <w:t xml:space="preserve"> prerušuje a vyrušuje ostatných</w:t>
      </w:r>
    </w:p>
    <w:p w:rsidR="006D5CE9" w:rsidRPr="006A0860" w:rsidRDefault="006D5CE9" w:rsidP="00292AD6">
      <w:pPr>
        <w:spacing w:line="240" w:lineRule="auto"/>
        <w:jc w:val="both"/>
        <w:rPr>
          <w:rFonts w:ascii="Times New Roman" w:hAnsi="Times New Roman" w:cs="Times New Roman"/>
          <w:sz w:val="24"/>
          <w:szCs w:val="24"/>
        </w:rPr>
      </w:pPr>
    </w:p>
    <w:p w:rsidR="00292AD6" w:rsidRPr="006A0860" w:rsidRDefault="00292AD6" w:rsidP="00292AD6">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Na spoľahlivé stanovenie diagnózy je potrebné pozorné sl</w:t>
      </w:r>
      <w:r w:rsidR="006D5CE9" w:rsidRPr="006A0860">
        <w:rPr>
          <w:rFonts w:ascii="Times New Roman" w:hAnsi="Times New Roman" w:cs="Times New Roman"/>
          <w:sz w:val="24"/>
          <w:szCs w:val="24"/>
        </w:rPr>
        <w:t xml:space="preserve">edovanie dieťaťa a jeho vývinu. </w:t>
      </w:r>
      <w:r w:rsidRPr="006A0860">
        <w:rPr>
          <w:rFonts w:ascii="Times New Roman" w:hAnsi="Times New Roman" w:cs="Times New Roman"/>
          <w:sz w:val="24"/>
          <w:szCs w:val="24"/>
        </w:rPr>
        <w:t xml:space="preserve">U </w:t>
      </w:r>
      <w:proofErr w:type="spellStart"/>
      <w:r w:rsidRPr="006A0860">
        <w:rPr>
          <w:rFonts w:ascii="Times New Roman" w:hAnsi="Times New Roman" w:cs="Times New Roman"/>
          <w:sz w:val="24"/>
          <w:szCs w:val="24"/>
        </w:rPr>
        <w:t>hyperkinetického</w:t>
      </w:r>
      <w:proofErr w:type="spellEnd"/>
      <w:r w:rsidRPr="006A0860">
        <w:rPr>
          <w:rFonts w:ascii="Times New Roman" w:hAnsi="Times New Roman" w:cs="Times New Roman"/>
          <w:sz w:val="24"/>
          <w:szCs w:val="24"/>
        </w:rPr>
        <w:t xml:space="preserve"> syndrómu ide o pomerne ťažko diagnostikovateľnú poruchu, aj keď existujú jasné príznaky poruchy. I</w:t>
      </w:r>
      <w:r w:rsidR="006D5CE9" w:rsidRPr="006A0860">
        <w:rPr>
          <w:rFonts w:ascii="Times New Roman" w:hAnsi="Times New Roman" w:cs="Times New Roman"/>
          <w:sz w:val="24"/>
          <w:szCs w:val="24"/>
        </w:rPr>
        <w:t>de hlavne o poruchy sústredenia.</w:t>
      </w:r>
    </w:p>
    <w:p w:rsidR="00292AD6" w:rsidRPr="006A0860" w:rsidRDefault="00C976F9" w:rsidP="00292AD6">
      <w:pPr>
        <w:spacing w:line="240" w:lineRule="auto"/>
        <w:jc w:val="both"/>
        <w:rPr>
          <w:rFonts w:ascii="Times New Roman" w:hAnsi="Times New Roman" w:cs="Times New Roman"/>
          <w:sz w:val="24"/>
          <w:szCs w:val="24"/>
        </w:rPr>
      </w:pPr>
      <w:r w:rsidRPr="00EA7BF8">
        <w:rPr>
          <w:rFonts w:ascii="Times New Roman" w:hAnsi="Times New Roman" w:cs="Times New Roman"/>
          <w:noProof/>
          <w:sz w:val="24"/>
          <w:szCs w:val="24"/>
          <w:lang w:eastAsia="sk-SK"/>
        </w:rPr>
        <w:drawing>
          <wp:anchor distT="0" distB="0" distL="114300" distR="114300" simplePos="0" relativeHeight="251660288" behindDoc="0" locked="0" layoutInCell="1" allowOverlap="1" wp14:anchorId="2560D206" wp14:editId="0E65F771">
            <wp:simplePos x="0" y="0"/>
            <wp:positionH relativeFrom="margin">
              <wp:align>right</wp:align>
            </wp:positionH>
            <wp:positionV relativeFrom="paragraph">
              <wp:posOffset>506095</wp:posOffset>
            </wp:positionV>
            <wp:extent cx="3131820" cy="1609755"/>
            <wp:effectExtent l="0" t="0" r="0" b="9525"/>
            <wp:wrapNone/>
            <wp:docPr id="8" name="Picture 8" descr="PoradnaCL | ADHD porucha pozornosti s hyperaktivit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adnaCL | ADHD porucha pozornosti s hyperaktivit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160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AD6" w:rsidRPr="006A0860">
        <w:rPr>
          <w:rFonts w:ascii="Times New Roman" w:hAnsi="Times New Roman" w:cs="Times New Roman"/>
          <w:sz w:val="24"/>
          <w:szCs w:val="24"/>
        </w:rPr>
        <w:t>ADHD ovplyvňuje správanie dieťaťa odkedy sa ráno zobudí, počas celého dňa, v škole, pri popoludňajších aktivitách aj večer doma. Dieťa aj jeho rodina má problémy aj s jeho večerným zaspávaním a spánkom.</w:t>
      </w:r>
    </w:p>
    <w:p w:rsidR="00EF13CE" w:rsidRDefault="00540A9A" w:rsidP="00292AD6">
      <w:pPr>
        <w:spacing w:line="240" w:lineRule="auto"/>
        <w:jc w:val="both"/>
        <w:rPr>
          <w:rFonts w:ascii="Times New Roman" w:hAnsi="Times New Roman" w:cs="Times New Roman"/>
          <w:sz w:val="24"/>
          <w:szCs w:val="24"/>
        </w:rPr>
      </w:pPr>
      <w:r w:rsidRPr="00886EC7">
        <w:rPr>
          <w:rFonts w:ascii="Times New Roman" w:hAnsi="Times New Roman" w:cs="Times New Roman"/>
          <w:noProof/>
          <w:sz w:val="24"/>
          <w:szCs w:val="24"/>
          <w:lang w:eastAsia="sk-SK"/>
        </w:rPr>
        <w:drawing>
          <wp:anchor distT="0" distB="0" distL="114300" distR="114300" simplePos="0" relativeHeight="251665408" behindDoc="0" locked="0" layoutInCell="1" allowOverlap="1" wp14:anchorId="59629EFB" wp14:editId="3779E0B2">
            <wp:simplePos x="0" y="0"/>
            <wp:positionH relativeFrom="margin">
              <wp:posOffset>540385</wp:posOffset>
            </wp:positionH>
            <wp:positionV relativeFrom="paragraph">
              <wp:posOffset>77470</wp:posOffset>
            </wp:positionV>
            <wp:extent cx="1638300" cy="1094307"/>
            <wp:effectExtent l="0" t="0" r="0" b="0"/>
            <wp:wrapNone/>
            <wp:docPr id="13" name="Picture 13" descr="Vektor šťastné děti kreslený #44718397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ktor šťastné děti kreslený #44718397 | fotobanka Fotky&amp;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943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7BF8" w:rsidRDefault="00EA7BF8" w:rsidP="00292AD6">
      <w:pPr>
        <w:spacing w:line="240" w:lineRule="auto"/>
        <w:jc w:val="both"/>
        <w:rPr>
          <w:rFonts w:ascii="Times New Roman" w:hAnsi="Times New Roman" w:cs="Times New Roman"/>
          <w:sz w:val="24"/>
          <w:szCs w:val="24"/>
        </w:rPr>
      </w:pPr>
    </w:p>
    <w:p w:rsidR="00C976F9" w:rsidRDefault="00C976F9" w:rsidP="00292AD6">
      <w:pPr>
        <w:spacing w:line="240" w:lineRule="auto"/>
        <w:jc w:val="both"/>
        <w:rPr>
          <w:rFonts w:ascii="Times New Roman" w:hAnsi="Times New Roman" w:cs="Times New Roman"/>
          <w:sz w:val="24"/>
          <w:szCs w:val="24"/>
        </w:rPr>
      </w:pPr>
    </w:p>
    <w:p w:rsidR="00292AD6" w:rsidRPr="006A0860" w:rsidRDefault="006A0860" w:rsidP="00886EC7">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lastRenderedPageBreak/>
        <w:t>Ako rozpoznať ADHD?</w:t>
      </w:r>
    </w:p>
    <w:p w:rsidR="00292AD6" w:rsidRPr="00C976F9" w:rsidRDefault="00292AD6" w:rsidP="00886EC7">
      <w:pPr>
        <w:spacing w:line="240" w:lineRule="auto"/>
        <w:jc w:val="both"/>
        <w:rPr>
          <w:rFonts w:ascii="Times New Roman" w:hAnsi="Times New Roman" w:cs="Times New Roman"/>
          <w:b/>
          <w:sz w:val="24"/>
          <w:szCs w:val="24"/>
        </w:rPr>
      </w:pPr>
      <w:r w:rsidRPr="00C976F9">
        <w:rPr>
          <w:rFonts w:ascii="Times New Roman" w:hAnsi="Times New Roman" w:cs="Times New Roman"/>
          <w:b/>
          <w:sz w:val="24"/>
          <w:szCs w:val="24"/>
        </w:rPr>
        <w:t>Netreba sa hneď zľak</w:t>
      </w:r>
      <w:r w:rsidR="006D5CE9" w:rsidRPr="00C976F9">
        <w:rPr>
          <w:rFonts w:ascii="Times New Roman" w:hAnsi="Times New Roman" w:cs="Times New Roman"/>
          <w:b/>
          <w:sz w:val="24"/>
          <w:szCs w:val="24"/>
        </w:rPr>
        <w:t>núť</w:t>
      </w:r>
      <w:r w:rsidRPr="00C976F9">
        <w:rPr>
          <w:rFonts w:ascii="Times New Roman" w:hAnsi="Times New Roman" w:cs="Times New Roman"/>
          <w:b/>
          <w:sz w:val="24"/>
          <w:szCs w:val="24"/>
        </w:rPr>
        <w:t>, ak u svojho dieťaťa spozorujete vyššie</w:t>
      </w:r>
      <w:r w:rsidR="006D5CE9" w:rsidRPr="00C976F9">
        <w:rPr>
          <w:rFonts w:ascii="Times New Roman" w:hAnsi="Times New Roman" w:cs="Times New Roman"/>
          <w:b/>
          <w:sz w:val="24"/>
          <w:szCs w:val="24"/>
        </w:rPr>
        <w:t xml:space="preserve"> uvedené príznaky. Mnohé z nich sú </w:t>
      </w:r>
      <w:r w:rsidRPr="00C976F9">
        <w:rPr>
          <w:rFonts w:ascii="Times New Roman" w:hAnsi="Times New Roman" w:cs="Times New Roman"/>
          <w:b/>
          <w:sz w:val="24"/>
          <w:szCs w:val="24"/>
        </w:rPr>
        <w:t xml:space="preserve">v primeranom rozmedzí u detí úplne normálne. </w:t>
      </w:r>
    </w:p>
    <w:p w:rsidR="00292AD6" w:rsidRPr="006A0860" w:rsidRDefault="00292AD6" w:rsidP="00886EC7">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 xml:space="preserve">Jednotlivé symptómy </w:t>
      </w:r>
      <w:proofErr w:type="spellStart"/>
      <w:r w:rsidRPr="006A0860">
        <w:rPr>
          <w:rFonts w:ascii="Times New Roman" w:hAnsi="Times New Roman" w:cs="Times New Roman"/>
          <w:sz w:val="24"/>
          <w:szCs w:val="24"/>
        </w:rPr>
        <w:t>hyperkinetického</w:t>
      </w:r>
      <w:proofErr w:type="spellEnd"/>
      <w:r w:rsidRPr="006A0860">
        <w:rPr>
          <w:rFonts w:ascii="Times New Roman" w:hAnsi="Times New Roman" w:cs="Times New Roman"/>
          <w:sz w:val="24"/>
          <w:szCs w:val="24"/>
        </w:rPr>
        <w:t xml:space="preserve"> syndrómu </w:t>
      </w:r>
      <w:r w:rsidR="006D5CE9" w:rsidRPr="006A0860">
        <w:rPr>
          <w:rFonts w:ascii="Times New Roman" w:hAnsi="Times New Roman" w:cs="Times New Roman"/>
          <w:sz w:val="24"/>
          <w:szCs w:val="24"/>
        </w:rPr>
        <w:t xml:space="preserve">však </w:t>
      </w:r>
      <w:r w:rsidRPr="006A0860">
        <w:rPr>
          <w:rFonts w:ascii="Times New Roman" w:hAnsi="Times New Roman" w:cs="Times New Roman"/>
          <w:sz w:val="24"/>
          <w:szCs w:val="24"/>
        </w:rPr>
        <w:t xml:space="preserve">môžeme </w:t>
      </w:r>
      <w:r w:rsidR="006D5CE9" w:rsidRPr="006A0860">
        <w:rPr>
          <w:rFonts w:ascii="Times New Roman" w:hAnsi="Times New Roman" w:cs="Times New Roman"/>
          <w:sz w:val="24"/>
          <w:szCs w:val="24"/>
        </w:rPr>
        <w:t xml:space="preserve">pozorovať už v dojčenskom veku. </w:t>
      </w:r>
      <w:r w:rsidRPr="006A0860">
        <w:rPr>
          <w:rFonts w:ascii="Times New Roman" w:hAnsi="Times New Roman" w:cs="Times New Roman"/>
          <w:sz w:val="24"/>
          <w:szCs w:val="24"/>
        </w:rPr>
        <w:t>Diagnózu ale nie je možné stanoviť pred tretím rokom života dieťaťa. Aj neskôr je ťažké jednoznačne stanoviť, či ide o poruchu ADHD.</w:t>
      </w:r>
      <w:r w:rsidR="00C976F9">
        <w:rPr>
          <w:rFonts w:ascii="Times New Roman" w:hAnsi="Times New Roman" w:cs="Times New Roman"/>
          <w:sz w:val="24"/>
          <w:szCs w:val="24"/>
        </w:rPr>
        <w:t xml:space="preserve"> N</w:t>
      </w:r>
      <w:r w:rsidRPr="006A0860">
        <w:rPr>
          <w:rFonts w:ascii="Times New Roman" w:hAnsi="Times New Roman" w:cs="Times New Roman"/>
          <w:sz w:val="24"/>
          <w:szCs w:val="24"/>
        </w:rPr>
        <w:t>ajčastejšie diagnostikuje medzi 6. a 9. rokom veku dieťaťa, teda na začiatku školskej dochádzky, kedy sa stupňujú nároky na jeho prispôsobenie sa rôznym normám a na stabilnejší výkon.</w:t>
      </w:r>
    </w:p>
    <w:p w:rsidR="00C976F9" w:rsidRDefault="00C976F9" w:rsidP="00292AD6">
      <w:pPr>
        <w:spacing w:line="240" w:lineRule="auto"/>
        <w:jc w:val="both"/>
        <w:rPr>
          <w:rFonts w:ascii="Times New Roman" w:hAnsi="Times New Roman" w:cs="Times New Roman"/>
          <w:sz w:val="24"/>
          <w:szCs w:val="24"/>
        </w:rPr>
      </w:pPr>
    </w:p>
    <w:p w:rsidR="00292AD6" w:rsidRPr="00C976F9" w:rsidRDefault="00292AD6" w:rsidP="00292AD6">
      <w:pPr>
        <w:spacing w:line="240" w:lineRule="auto"/>
        <w:jc w:val="both"/>
        <w:rPr>
          <w:rFonts w:ascii="Times New Roman" w:hAnsi="Times New Roman" w:cs="Times New Roman"/>
          <w:b/>
          <w:sz w:val="24"/>
          <w:szCs w:val="24"/>
        </w:rPr>
      </w:pPr>
      <w:r w:rsidRPr="00C976F9">
        <w:rPr>
          <w:rFonts w:ascii="Times New Roman" w:hAnsi="Times New Roman" w:cs="Times New Roman"/>
          <w:b/>
          <w:sz w:val="24"/>
          <w:szCs w:val="24"/>
        </w:rPr>
        <w:t xml:space="preserve">V dojčenskom veku: </w:t>
      </w:r>
    </w:p>
    <w:p w:rsidR="00292AD6" w:rsidRPr="006A0860" w:rsidRDefault="006D5CE9" w:rsidP="006D5CE9">
      <w:pPr>
        <w:pStyle w:val="Odsekzoznamu"/>
        <w:numPr>
          <w:ilvl w:val="0"/>
          <w:numId w:val="2"/>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z</w:t>
      </w:r>
      <w:r w:rsidR="00292AD6" w:rsidRPr="006A0860">
        <w:rPr>
          <w:rFonts w:ascii="Times New Roman" w:hAnsi="Times New Roman" w:cs="Times New Roman"/>
          <w:sz w:val="24"/>
          <w:szCs w:val="24"/>
        </w:rPr>
        <w:t>výšená aktivita, nepravidelný rytmus spania a bdenia alebo málo spánku a veľa kriku a málo rozprávania</w:t>
      </w:r>
    </w:p>
    <w:p w:rsidR="00292AD6" w:rsidRPr="006A0860" w:rsidRDefault="006D5CE9" w:rsidP="006D5CE9">
      <w:pPr>
        <w:pStyle w:val="Odsekzoznamu"/>
        <w:numPr>
          <w:ilvl w:val="0"/>
          <w:numId w:val="2"/>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z</w:t>
      </w:r>
      <w:r w:rsidR="00292AD6" w:rsidRPr="006A0860">
        <w:rPr>
          <w:rFonts w:ascii="Times New Roman" w:hAnsi="Times New Roman" w:cs="Times New Roman"/>
          <w:sz w:val="24"/>
          <w:szCs w:val="24"/>
        </w:rPr>
        <w:t>výšená potreba jedenia s častejším zvracaním, dieťa je nepokojné, dráždivé a často plače</w:t>
      </w:r>
    </w:p>
    <w:p w:rsidR="00292AD6" w:rsidRPr="006A0860" w:rsidRDefault="006D5CE9" w:rsidP="006D5CE9">
      <w:pPr>
        <w:pStyle w:val="Odsekzoznamu"/>
        <w:numPr>
          <w:ilvl w:val="0"/>
          <w:numId w:val="2"/>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d</w:t>
      </w:r>
      <w:r w:rsidR="00292AD6" w:rsidRPr="006A0860">
        <w:rPr>
          <w:rFonts w:ascii="Times New Roman" w:hAnsi="Times New Roman" w:cs="Times New Roman"/>
          <w:sz w:val="24"/>
          <w:szCs w:val="24"/>
        </w:rPr>
        <w:t>otyková citlivosť a očný kontakt sa prej</w:t>
      </w:r>
      <w:r w:rsidRPr="006A0860">
        <w:rPr>
          <w:rFonts w:ascii="Times New Roman" w:hAnsi="Times New Roman" w:cs="Times New Roman"/>
          <w:sz w:val="24"/>
          <w:szCs w:val="24"/>
        </w:rPr>
        <w:t>avujú inak ako u zdravých detí, aktivita je zvýšená</w:t>
      </w:r>
      <w:r w:rsidR="00292AD6" w:rsidRPr="006A0860">
        <w:rPr>
          <w:rFonts w:ascii="Times New Roman" w:hAnsi="Times New Roman" w:cs="Times New Roman"/>
          <w:sz w:val="24"/>
          <w:szCs w:val="24"/>
        </w:rPr>
        <w:t xml:space="preserve"> </w:t>
      </w:r>
    </w:p>
    <w:p w:rsidR="00C976F9" w:rsidRDefault="00C976F9" w:rsidP="00292AD6">
      <w:pPr>
        <w:spacing w:line="240" w:lineRule="auto"/>
        <w:jc w:val="both"/>
        <w:rPr>
          <w:rFonts w:ascii="Times New Roman" w:hAnsi="Times New Roman" w:cs="Times New Roman"/>
          <w:sz w:val="24"/>
          <w:szCs w:val="24"/>
        </w:rPr>
      </w:pPr>
    </w:p>
    <w:p w:rsidR="00292AD6" w:rsidRPr="00C976F9" w:rsidRDefault="00292AD6" w:rsidP="00292AD6">
      <w:pPr>
        <w:spacing w:line="240" w:lineRule="auto"/>
        <w:jc w:val="both"/>
        <w:rPr>
          <w:rFonts w:ascii="Times New Roman" w:hAnsi="Times New Roman" w:cs="Times New Roman"/>
          <w:b/>
          <w:sz w:val="24"/>
          <w:szCs w:val="24"/>
        </w:rPr>
      </w:pPr>
      <w:r w:rsidRPr="00C976F9">
        <w:rPr>
          <w:rFonts w:ascii="Times New Roman" w:hAnsi="Times New Roman" w:cs="Times New Roman"/>
          <w:b/>
          <w:sz w:val="24"/>
          <w:szCs w:val="24"/>
        </w:rPr>
        <w:t>V predškolskom veku, medzi tretím a šiestym rokom:</w:t>
      </w:r>
    </w:p>
    <w:p w:rsidR="00292AD6" w:rsidRPr="006A0860" w:rsidRDefault="006D5CE9" w:rsidP="006D5CE9">
      <w:pPr>
        <w:pStyle w:val="Odsekzoznamu"/>
        <w:numPr>
          <w:ilvl w:val="0"/>
          <w:numId w:val="3"/>
        </w:numPr>
        <w:spacing w:line="240" w:lineRule="auto"/>
        <w:jc w:val="both"/>
        <w:rPr>
          <w:rFonts w:ascii="Times New Roman" w:hAnsi="Times New Roman" w:cs="Times New Roman"/>
          <w:sz w:val="24"/>
          <w:szCs w:val="24"/>
        </w:rPr>
      </w:pPr>
      <w:proofErr w:type="spellStart"/>
      <w:r w:rsidRPr="006A0860">
        <w:rPr>
          <w:rFonts w:ascii="Times New Roman" w:hAnsi="Times New Roman" w:cs="Times New Roman"/>
          <w:sz w:val="24"/>
          <w:szCs w:val="24"/>
        </w:rPr>
        <w:t>n</w:t>
      </w:r>
      <w:r w:rsidR="00292AD6" w:rsidRPr="006A0860">
        <w:rPr>
          <w:rFonts w:ascii="Times New Roman" w:hAnsi="Times New Roman" w:cs="Times New Roman"/>
          <w:sz w:val="24"/>
          <w:szCs w:val="24"/>
        </w:rPr>
        <w:t>eurovývinové</w:t>
      </w:r>
      <w:proofErr w:type="spellEnd"/>
      <w:r w:rsidR="00292AD6" w:rsidRPr="006A0860">
        <w:rPr>
          <w:rFonts w:ascii="Times New Roman" w:hAnsi="Times New Roman" w:cs="Times New Roman"/>
          <w:sz w:val="24"/>
          <w:szCs w:val="24"/>
        </w:rPr>
        <w:t xml:space="preserve"> oneskorenie s poruchou inhibíci</w:t>
      </w:r>
      <w:r w:rsidRPr="006A0860">
        <w:rPr>
          <w:rFonts w:ascii="Times New Roman" w:hAnsi="Times New Roman" w:cs="Times New Roman"/>
          <w:sz w:val="24"/>
          <w:szCs w:val="24"/>
        </w:rPr>
        <w:t xml:space="preserve">e ako emočnou tak </w:t>
      </w:r>
      <w:proofErr w:type="spellStart"/>
      <w:r w:rsidRPr="006A0860">
        <w:rPr>
          <w:rFonts w:ascii="Times New Roman" w:hAnsi="Times New Roman" w:cs="Times New Roman"/>
          <w:sz w:val="24"/>
          <w:szCs w:val="24"/>
        </w:rPr>
        <w:t>behaviorálnou</w:t>
      </w:r>
      <w:proofErr w:type="spellEnd"/>
      <w:r w:rsidRPr="006A0860">
        <w:rPr>
          <w:rFonts w:ascii="Times New Roman" w:hAnsi="Times New Roman" w:cs="Times New Roman"/>
          <w:sz w:val="24"/>
          <w:szCs w:val="24"/>
        </w:rPr>
        <w:t>, z</w:t>
      </w:r>
      <w:r w:rsidR="00292AD6" w:rsidRPr="006A0860">
        <w:rPr>
          <w:rFonts w:ascii="Times New Roman" w:hAnsi="Times New Roman" w:cs="Times New Roman"/>
          <w:sz w:val="24"/>
          <w:szCs w:val="24"/>
        </w:rPr>
        <w:t>námky motorického nepokoja, hlavne v hravých situáciách má dieťa pro</w:t>
      </w:r>
      <w:r w:rsidRPr="006A0860">
        <w:rPr>
          <w:rFonts w:ascii="Times New Roman" w:hAnsi="Times New Roman" w:cs="Times New Roman"/>
          <w:sz w:val="24"/>
          <w:szCs w:val="24"/>
        </w:rPr>
        <w:t>blém pokojne a vytrvalo vydržať</w:t>
      </w:r>
    </w:p>
    <w:p w:rsidR="00292AD6" w:rsidRPr="006A0860" w:rsidRDefault="006D5CE9" w:rsidP="006D5CE9">
      <w:pPr>
        <w:pStyle w:val="Odsekzoznamu"/>
        <w:numPr>
          <w:ilvl w:val="0"/>
          <w:numId w:val="3"/>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v</w:t>
      </w:r>
      <w:r w:rsidR="00292AD6" w:rsidRPr="006A0860">
        <w:rPr>
          <w:rFonts w:ascii="Times New Roman" w:hAnsi="Times New Roman" w:cs="Times New Roman"/>
          <w:sz w:val="24"/>
          <w:szCs w:val="24"/>
        </w:rPr>
        <w:t>ýbuchy zlosti a nedodržiavanie hraníc patria k faktorom, ktoré vedia urobiť zo všed</w:t>
      </w:r>
      <w:r w:rsidRPr="006A0860">
        <w:rPr>
          <w:rFonts w:ascii="Times New Roman" w:hAnsi="Times New Roman" w:cs="Times New Roman"/>
          <w:sz w:val="24"/>
          <w:szCs w:val="24"/>
        </w:rPr>
        <w:t>ného dňa v škôlke problematický</w:t>
      </w:r>
    </w:p>
    <w:p w:rsidR="00292AD6" w:rsidRPr="006A0860" w:rsidRDefault="006D5CE9" w:rsidP="006D5CE9">
      <w:pPr>
        <w:pStyle w:val="Odsekzoznamu"/>
        <w:numPr>
          <w:ilvl w:val="0"/>
          <w:numId w:val="3"/>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o</w:t>
      </w:r>
      <w:r w:rsidR="00292AD6" w:rsidRPr="006A0860">
        <w:rPr>
          <w:rFonts w:ascii="Times New Roman" w:hAnsi="Times New Roman" w:cs="Times New Roman"/>
          <w:sz w:val="24"/>
          <w:szCs w:val="24"/>
        </w:rPr>
        <w:t>neskorenia môžeme nájsť prakticky vo všetkých oblastiach detského vývinu, v plánovaní a riadení činností, v hrubej a jemnej motorike, čo je</w:t>
      </w:r>
      <w:r w:rsidRPr="006A0860">
        <w:rPr>
          <w:rFonts w:ascii="Times New Roman" w:hAnsi="Times New Roman" w:cs="Times New Roman"/>
          <w:sz w:val="24"/>
          <w:szCs w:val="24"/>
        </w:rPr>
        <w:t xml:space="preserve"> viditeľné hlavne pri kreslení </w:t>
      </w:r>
      <w:r w:rsidR="00292AD6" w:rsidRPr="006A0860">
        <w:rPr>
          <w:rFonts w:ascii="Times New Roman" w:hAnsi="Times New Roman" w:cs="Times New Roman"/>
          <w:sz w:val="24"/>
          <w:szCs w:val="24"/>
        </w:rPr>
        <w:t>(kresba postavy)</w:t>
      </w:r>
    </w:p>
    <w:p w:rsidR="00292AD6" w:rsidRPr="006A0860" w:rsidRDefault="006D5CE9" w:rsidP="006D5CE9">
      <w:pPr>
        <w:pStyle w:val="Odsekzoznamu"/>
        <w:numPr>
          <w:ilvl w:val="0"/>
          <w:numId w:val="3"/>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r</w:t>
      </w:r>
      <w:r w:rsidR="00292AD6" w:rsidRPr="006A0860">
        <w:rPr>
          <w:rFonts w:ascii="Times New Roman" w:hAnsi="Times New Roman" w:cs="Times New Roman"/>
          <w:sz w:val="24"/>
          <w:szCs w:val="24"/>
        </w:rPr>
        <w:t>iziko úrazu je v porovnaní s iný</w:t>
      </w:r>
      <w:r w:rsidRPr="006A0860">
        <w:rPr>
          <w:rFonts w:ascii="Times New Roman" w:hAnsi="Times New Roman" w:cs="Times New Roman"/>
          <w:sz w:val="24"/>
          <w:szCs w:val="24"/>
        </w:rPr>
        <w:t>mi deťmi niekoľkonásobne vyššie, u</w:t>
      </w:r>
      <w:r w:rsidR="00292AD6" w:rsidRPr="006A0860">
        <w:rPr>
          <w:rFonts w:ascii="Times New Roman" w:hAnsi="Times New Roman" w:cs="Times New Roman"/>
          <w:sz w:val="24"/>
          <w:szCs w:val="24"/>
        </w:rPr>
        <w:t xml:space="preserve"> dieťaťa s ADHD v spojení s </w:t>
      </w:r>
      <w:proofErr w:type="spellStart"/>
      <w:r w:rsidR="00292AD6" w:rsidRPr="006A0860">
        <w:rPr>
          <w:rFonts w:ascii="Times New Roman" w:hAnsi="Times New Roman" w:cs="Times New Roman"/>
          <w:sz w:val="24"/>
          <w:szCs w:val="24"/>
        </w:rPr>
        <w:t>hyperaktivitou</w:t>
      </w:r>
      <w:proofErr w:type="spellEnd"/>
      <w:r w:rsidR="00292AD6" w:rsidRPr="006A0860">
        <w:rPr>
          <w:rFonts w:ascii="Times New Roman" w:hAnsi="Times New Roman" w:cs="Times New Roman"/>
          <w:sz w:val="24"/>
          <w:szCs w:val="24"/>
        </w:rPr>
        <w:t xml:space="preserve"> do veku približne troch rokov je nevyhnutná neustála kontrola a dozor dospelého, aby sme predišli nepríjemným úrazom.</w:t>
      </w:r>
    </w:p>
    <w:p w:rsidR="00C976F9" w:rsidRDefault="00C976F9" w:rsidP="006D5CE9">
      <w:pPr>
        <w:spacing w:line="240" w:lineRule="auto"/>
        <w:jc w:val="both"/>
        <w:rPr>
          <w:rFonts w:ascii="Times New Roman" w:hAnsi="Times New Roman" w:cs="Times New Roman"/>
          <w:sz w:val="24"/>
          <w:szCs w:val="24"/>
        </w:rPr>
      </w:pPr>
    </w:p>
    <w:p w:rsidR="006D5CE9" w:rsidRPr="006A0860" w:rsidRDefault="006D5CE9" w:rsidP="006D5CE9">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ADHD alebo normálne správanie?</w:t>
      </w:r>
    </w:p>
    <w:p w:rsidR="006A0860" w:rsidRPr="006A0860" w:rsidRDefault="00886EC7" w:rsidP="006A0860">
      <w:pPr>
        <w:spacing w:line="240" w:lineRule="auto"/>
        <w:jc w:val="both"/>
        <w:rPr>
          <w:rFonts w:ascii="Times New Roman" w:hAnsi="Times New Roman" w:cs="Times New Roman"/>
          <w:sz w:val="24"/>
          <w:szCs w:val="24"/>
        </w:rPr>
      </w:pPr>
      <w:r w:rsidRPr="00886EC7">
        <w:rPr>
          <w:rFonts w:ascii="Times New Roman" w:hAnsi="Times New Roman" w:cs="Times New Roman"/>
          <w:noProof/>
          <w:sz w:val="24"/>
          <w:szCs w:val="24"/>
          <w:lang w:eastAsia="sk-SK"/>
        </w:rPr>
        <w:drawing>
          <wp:anchor distT="0" distB="0" distL="114300" distR="114300" simplePos="0" relativeHeight="251664384" behindDoc="0" locked="0" layoutInCell="1" allowOverlap="1" wp14:anchorId="1836D5BF" wp14:editId="0AB2C28D">
            <wp:simplePos x="0" y="0"/>
            <wp:positionH relativeFrom="margin">
              <wp:align>center</wp:align>
            </wp:positionH>
            <wp:positionV relativeFrom="paragraph">
              <wp:posOffset>2607945</wp:posOffset>
            </wp:positionV>
            <wp:extent cx="4511040" cy="796183"/>
            <wp:effectExtent l="0" t="0" r="3810" b="4445"/>
            <wp:wrapNone/>
            <wp:docPr id="12" name="Picture 12" descr="Zápis detí do materskej školy pre školský rok 2016/2017 – Hrabič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ápis detí do materskej školy pre školský rok 2016/2017 – Hrabič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1040" cy="796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CE9" w:rsidRPr="006A0860">
        <w:rPr>
          <w:rFonts w:ascii="Times New Roman" w:hAnsi="Times New Roman" w:cs="Times New Roman"/>
          <w:sz w:val="24"/>
          <w:szCs w:val="24"/>
        </w:rPr>
        <w:t xml:space="preserve">V predškolskom veku sú deti prirodzene impulzívne a veľmi aktívne. Niekedy je ťažké odlíšiť prejavy ADHD od normálneho správania. V každom prípade je možné pozorovať odlišnosti v správaní detí. V porovnaní s rovesníkmi majú deti s ADHD často </w:t>
      </w:r>
      <w:r w:rsidR="006D5CE9" w:rsidRPr="00D93DFA">
        <w:rPr>
          <w:rFonts w:ascii="Times New Roman" w:hAnsi="Times New Roman" w:cs="Times New Roman"/>
          <w:b/>
          <w:sz w:val="24"/>
          <w:szCs w:val="24"/>
        </w:rPr>
        <w:t>problém obsedieť na mieste</w:t>
      </w:r>
      <w:r w:rsidR="006D5CE9" w:rsidRPr="00D93DFA">
        <w:rPr>
          <w:rFonts w:ascii="Times New Roman" w:hAnsi="Times New Roman" w:cs="Times New Roman"/>
          <w:sz w:val="24"/>
          <w:szCs w:val="24"/>
        </w:rPr>
        <w:t xml:space="preserve">, a to aj po dobu niekoľkých minút. </w:t>
      </w:r>
      <w:r w:rsidR="006D5CE9" w:rsidRPr="00D93DFA">
        <w:rPr>
          <w:rFonts w:ascii="Times New Roman" w:hAnsi="Times New Roman" w:cs="Times New Roman"/>
          <w:b/>
          <w:sz w:val="24"/>
          <w:szCs w:val="24"/>
        </w:rPr>
        <w:t>Nie sú schopné na niečo čakať</w:t>
      </w:r>
      <w:r w:rsidR="006D5CE9" w:rsidRPr="00D93DFA">
        <w:rPr>
          <w:rFonts w:ascii="Times New Roman" w:hAnsi="Times New Roman" w:cs="Times New Roman"/>
          <w:sz w:val="24"/>
          <w:szCs w:val="24"/>
        </w:rPr>
        <w:t xml:space="preserve"> (napr. kým na </w:t>
      </w:r>
      <w:proofErr w:type="spellStart"/>
      <w:r w:rsidR="006D5CE9" w:rsidRPr="00D93DFA">
        <w:rPr>
          <w:rFonts w:ascii="Times New Roman" w:hAnsi="Times New Roman" w:cs="Times New Roman"/>
          <w:sz w:val="24"/>
          <w:szCs w:val="24"/>
        </w:rPr>
        <w:t>ne</w:t>
      </w:r>
      <w:proofErr w:type="spellEnd"/>
      <w:r w:rsidR="006D5CE9" w:rsidRPr="00D93DFA">
        <w:rPr>
          <w:rFonts w:ascii="Times New Roman" w:hAnsi="Times New Roman" w:cs="Times New Roman"/>
          <w:sz w:val="24"/>
          <w:szCs w:val="24"/>
        </w:rPr>
        <w:t xml:space="preserve"> príde rad, kým budú vyvolané a pod.). Malé deti s ADHD </w:t>
      </w:r>
      <w:r w:rsidR="006D5CE9" w:rsidRPr="00D93DFA">
        <w:rPr>
          <w:rFonts w:ascii="Times New Roman" w:hAnsi="Times New Roman" w:cs="Times New Roman"/>
          <w:b/>
          <w:sz w:val="24"/>
          <w:szCs w:val="24"/>
        </w:rPr>
        <w:t>sú veľmi aktívne</w:t>
      </w:r>
      <w:r w:rsidR="006D5CE9" w:rsidRPr="006A0860">
        <w:rPr>
          <w:rFonts w:ascii="Times New Roman" w:hAnsi="Times New Roman" w:cs="Times New Roman"/>
          <w:sz w:val="24"/>
          <w:szCs w:val="24"/>
        </w:rPr>
        <w:t xml:space="preserve"> po celý čas vo všeobecnej rovine, no väčšina z nich sa dokáže zastaviť a upokojiť (pri jedení, pri poobednom spánku, pri zaujímavej hre atď.). Dieťa s ADHD je celý čas „v pochode“.</w:t>
      </w:r>
      <w:r w:rsidR="00C976F9">
        <w:rPr>
          <w:rFonts w:ascii="Times New Roman" w:hAnsi="Times New Roman" w:cs="Times New Roman"/>
          <w:sz w:val="24"/>
          <w:szCs w:val="24"/>
        </w:rPr>
        <w:t xml:space="preserve"> </w:t>
      </w:r>
      <w:r w:rsidR="006A0860" w:rsidRPr="006A0860">
        <w:rPr>
          <w:rFonts w:ascii="Times New Roman" w:hAnsi="Times New Roman" w:cs="Times New Roman"/>
          <w:sz w:val="24"/>
          <w:szCs w:val="24"/>
        </w:rPr>
        <w:t xml:space="preserve">Dieťa </w:t>
      </w:r>
      <w:r w:rsidR="006A0860" w:rsidRPr="00D93DFA">
        <w:rPr>
          <w:rFonts w:ascii="Times New Roman" w:hAnsi="Times New Roman" w:cs="Times New Roman"/>
          <w:b/>
          <w:sz w:val="24"/>
          <w:szCs w:val="24"/>
        </w:rPr>
        <w:t>často reaguje neprimeraným a nežiaducim spôsobom, má disciplinárne ťažkosti, nedokáže adekvátne rešpektovať pokyny a usmernenia</w:t>
      </w:r>
      <w:r w:rsidR="006A0860" w:rsidRPr="006A0860">
        <w:rPr>
          <w:rFonts w:ascii="Times New Roman" w:hAnsi="Times New Roman" w:cs="Times New Roman"/>
          <w:sz w:val="24"/>
          <w:szCs w:val="24"/>
        </w:rPr>
        <w:t xml:space="preserve">. </w:t>
      </w:r>
      <w:r w:rsidR="006A0860" w:rsidRPr="00D93DFA">
        <w:rPr>
          <w:rFonts w:ascii="Times New Roman" w:hAnsi="Times New Roman" w:cs="Times New Roman"/>
          <w:b/>
          <w:sz w:val="24"/>
          <w:szCs w:val="24"/>
          <w:u w:val="single"/>
        </w:rPr>
        <w:t>Je dôležité uvedomiť si, že u neho nejde o prejav odmietania bežných noriem správania, ale skôr o neschopnosť svoje správanie ovládať, resp. vnímať, čo od neho v urč</w:t>
      </w:r>
      <w:r w:rsidR="00C976F9" w:rsidRPr="00D93DFA">
        <w:rPr>
          <w:rFonts w:ascii="Times New Roman" w:hAnsi="Times New Roman" w:cs="Times New Roman"/>
          <w:b/>
          <w:sz w:val="24"/>
          <w:szCs w:val="24"/>
          <w:u w:val="single"/>
        </w:rPr>
        <w:t>itej situácii niekto vyžaduje.</w:t>
      </w:r>
      <w:r w:rsidR="00C976F9">
        <w:rPr>
          <w:rFonts w:ascii="Times New Roman" w:hAnsi="Times New Roman" w:cs="Times New Roman"/>
          <w:sz w:val="24"/>
          <w:szCs w:val="24"/>
        </w:rPr>
        <w:t xml:space="preserve"> </w:t>
      </w:r>
      <w:r w:rsidR="006A0860" w:rsidRPr="006A0860">
        <w:rPr>
          <w:rFonts w:ascii="Times New Roman" w:hAnsi="Times New Roman" w:cs="Times New Roman"/>
          <w:sz w:val="24"/>
          <w:szCs w:val="24"/>
        </w:rPr>
        <w:t>Hyperaktívny predškolák s poruchou pozornosti nevyhnutne potrebuje neustály dohľad a kontrolu dospelého, aby sa predišlo nepríjemným úrazom. Na vychádzkach by mal byť v blízkosti učiteľky, aby v prípade potreby mala možnosť chytiť ho za ruku, udržať ho v skupine a pod.</w:t>
      </w:r>
    </w:p>
    <w:p w:rsidR="006A0860" w:rsidRPr="00D93DFA" w:rsidRDefault="006A0860" w:rsidP="006A0860">
      <w:pPr>
        <w:spacing w:line="240" w:lineRule="auto"/>
        <w:jc w:val="both"/>
        <w:rPr>
          <w:rFonts w:ascii="Times New Roman" w:hAnsi="Times New Roman" w:cs="Times New Roman"/>
          <w:b/>
          <w:sz w:val="24"/>
          <w:szCs w:val="24"/>
        </w:rPr>
      </w:pPr>
      <w:r w:rsidRPr="00D93DFA">
        <w:rPr>
          <w:rFonts w:ascii="Times New Roman" w:hAnsi="Times New Roman" w:cs="Times New Roman"/>
          <w:b/>
          <w:sz w:val="24"/>
          <w:szCs w:val="24"/>
        </w:rPr>
        <w:lastRenderedPageBreak/>
        <w:t>Silné stránky detí s ADHD:</w:t>
      </w:r>
    </w:p>
    <w:p w:rsidR="006A0860" w:rsidRPr="006A0860" w:rsidRDefault="006A0860" w:rsidP="006A0860">
      <w:p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 xml:space="preserve">Aj keď deti s ADHD sa často stretávajú s nepochopením okolia a sú niekedy svojimi rovesníkmi pre svoje neprispôsobivé správanie odstrkované, majú aj svoje silné stránky. Sú napríklad </w:t>
      </w:r>
      <w:r w:rsidRPr="00D93DFA">
        <w:rPr>
          <w:rFonts w:ascii="Times New Roman" w:hAnsi="Times New Roman" w:cs="Times New Roman"/>
          <w:b/>
          <w:sz w:val="24"/>
          <w:szCs w:val="24"/>
        </w:rPr>
        <w:t>veľmi citlivé, vedia vycítiť, ak má niekto ťažkosti a sú veľmi ochotné mu pomôcť</w:t>
      </w:r>
      <w:r w:rsidRPr="006A0860">
        <w:rPr>
          <w:rFonts w:ascii="Times New Roman" w:hAnsi="Times New Roman" w:cs="Times New Roman"/>
          <w:sz w:val="24"/>
          <w:szCs w:val="24"/>
        </w:rPr>
        <w:t xml:space="preserve">. </w:t>
      </w:r>
      <w:r w:rsidRPr="00D93DFA">
        <w:rPr>
          <w:rFonts w:ascii="Times New Roman" w:hAnsi="Times New Roman" w:cs="Times New Roman"/>
          <w:sz w:val="24"/>
          <w:szCs w:val="24"/>
        </w:rPr>
        <w:t>Majú</w:t>
      </w:r>
      <w:r w:rsidRPr="00D93DFA">
        <w:rPr>
          <w:rFonts w:ascii="Times New Roman" w:hAnsi="Times New Roman" w:cs="Times New Roman"/>
          <w:b/>
          <w:sz w:val="24"/>
          <w:szCs w:val="24"/>
        </w:rPr>
        <w:t xml:space="preserve"> </w:t>
      </w:r>
      <w:r w:rsidRPr="006A0860">
        <w:rPr>
          <w:rFonts w:ascii="Times New Roman" w:hAnsi="Times New Roman" w:cs="Times New Roman"/>
          <w:sz w:val="24"/>
          <w:szCs w:val="24"/>
        </w:rPr>
        <w:t xml:space="preserve">tiež </w:t>
      </w:r>
      <w:r w:rsidRPr="00D93DFA">
        <w:rPr>
          <w:rFonts w:ascii="Times New Roman" w:hAnsi="Times New Roman" w:cs="Times New Roman"/>
          <w:b/>
          <w:sz w:val="24"/>
          <w:szCs w:val="24"/>
        </w:rPr>
        <w:t>obrovský zmysel pre spravodlivosť</w:t>
      </w:r>
      <w:r w:rsidRPr="006A0860">
        <w:rPr>
          <w:rFonts w:ascii="Times New Roman" w:hAnsi="Times New Roman" w:cs="Times New Roman"/>
          <w:sz w:val="24"/>
          <w:szCs w:val="24"/>
        </w:rPr>
        <w:t xml:space="preserve">. Často bývajú </w:t>
      </w:r>
      <w:r w:rsidRPr="00D93DFA">
        <w:rPr>
          <w:rFonts w:ascii="Times New Roman" w:hAnsi="Times New Roman" w:cs="Times New Roman"/>
          <w:b/>
          <w:sz w:val="24"/>
          <w:szCs w:val="24"/>
        </w:rPr>
        <w:t>veľmi kreatívne, majú veľkú fantáziu</w:t>
      </w:r>
      <w:r w:rsidRPr="006A0860">
        <w:rPr>
          <w:rFonts w:ascii="Times New Roman" w:hAnsi="Times New Roman" w:cs="Times New Roman"/>
          <w:sz w:val="24"/>
          <w:szCs w:val="24"/>
        </w:rPr>
        <w:t>, čím sa môžu dobre uplatniť v umeleckom prostredí. Vedia sa tiež pripútať k nejakej téme, ktorá ich zaujme, vhĺbiť sa do nej a dosiahnuť nové významné poznatky.</w:t>
      </w:r>
    </w:p>
    <w:p w:rsidR="006A0860" w:rsidRPr="006A0860" w:rsidRDefault="006A0860" w:rsidP="006A0860">
      <w:pPr>
        <w:spacing w:line="240" w:lineRule="auto"/>
        <w:jc w:val="both"/>
        <w:rPr>
          <w:rFonts w:ascii="Times New Roman" w:hAnsi="Times New Roman" w:cs="Times New Roman"/>
          <w:sz w:val="24"/>
          <w:szCs w:val="24"/>
        </w:rPr>
      </w:pPr>
    </w:p>
    <w:p w:rsidR="006A0860" w:rsidRPr="002A0ECB" w:rsidRDefault="006A0860" w:rsidP="006A0860">
      <w:pPr>
        <w:spacing w:line="240" w:lineRule="auto"/>
        <w:jc w:val="both"/>
        <w:rPr>
          <w:rFonts w:ascii="Times New Roman" w:hAnsi="Times New Roman" w:cs="Times New Roman"/>
          <w:b/>
          <w:sz w:val="24"/>
          <w:szCs w:val="24"/>
        </w:rPr>
      </w:pPr>
      <w:r w:rsidRPr="002A0ECB">
        <w:rPr>
          <w:rFonts w:ascii="Times New Roman" w:hAnsi="Times New Roman" w:cs="Times New Roman"/>
          <w:b/>
          <w:sz w:val="24"/>
          <w:szCs w:val="24"/>
        </w:rPr>
        <w:t>Ako zvládnuť ADHD:</w:t>
      </w:r>
    </w:p>
    <w:p w:rsidR="00EF13CE" w:rsidRDefault="00EF13CE" w:rsidP="00EF13CE">
      <w:pPr>
        <w:pStyle w:val="Odsekzoznamu"/>
        <w:numPr>
          <w:ilvl w:val="0"/>
          <w:numId w:val="7"/>
        </w:numPr>
        <w:spacing w:line="240" w:lineRule="auto"/>
        <w:jc w:val="both"/>
        <w:rPr>
          <w:rFonts w:ascii="Times New Roman" w:hAnsi="Times New Roman" w:cs="Times New Roman"/>
          <w:sz w:val="24"/>
          <w:szCs w:val="24"/>
        </w:rPr>
        <w:sectPr w:rsidR="00EF13CE">
          <w:pgSz w:w="11906" w:h="16838"/>
          <w:pgMar w:top="1417" w:right="1417" w:bottom="1417" w:left="1417" w:header="708" w:footer="708" w:gutter="0"/>
          <w:cols w:space="708"/>
          <w:docGrid w:linePitch="360"/>
        </w:sectPr>
      </w:pP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lastRenderedPageBreak/>
        <w:t>Úzka spolupráca s rodi</w:t>
      </w:r>
      <w:r w:rsidR="00EF13CE">
        <w:rPr>
          <w:rFonts w:ascii="Times New Roman" w:hAnsi="Times New Roman" w:cs="Times New Roman"/>
          <w:sz w:val="24"/>
          <w:szCs w:val="24"/>
        </w:rPr>
        <w:t>nou</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Spoločne sa dohodnúť na pravidlách</w:t>
      </w:r>
      <w:r w:rsidR="00EF13CE">
        <w:rPr>
          <w:rFonts w:ascii="Times New Roman" w:hAnsi="Times New Roman" w:cs="Times New Roman"/>
          <w:sz w:val="24"/>
          <w:szCs w:val="24"/>
        </w:rPr>
        <w:t>, ktoré sú na viditeľnou mieste</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Pri nejakej chybe dieťa nezosmiešň</w:t>
      </w:r>
      <w:r w:rsidR="00EF13CE">
        <w:rPr>
          <w:rFonts w:ascii="Times New Roman" w:hAnsi="Times New Roman" w:cs="Times New Roman"/>
          <w:sz w:val="24"/>
          <w:szCs w:val="24"/>
        </w:rPr>
        <w:t>ovať, nestrápňovať pred druhými</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Využív</w:t>
      </w:r>
      <w:r w:rsidR="00EF13CE">
        <w:rPr>
          <w:rFonts w:ascii="Times New Roman" w:hAnsi="Times New Roman" w:cs="Times New Roman"/>
          <w:sz w:val="24"/>
          <w:szCs w:val="24"/>
        </w:rPr>
        <w:t>ať príjemnú hudbu ako „pozadie“</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Vyhnúť sa každému prehnanému dráždeniu či v</w:t>
      </w:r>
      <w:r w:rsidR="00EF13CE">
        <w:rPr>
          <w:rFonts w:ascii="Times New Roman" w:hAnsi="Times New Roman" w:cs="Times New Roman"/>
          <w:sz w:val="24"/>
          <w:szCs w:val="24"/>
        </w:rPr>
        <w:t xml:space="preserve"> kladnom, zápornom slova zmysle</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Učiť ho sebaovl</w:t>
      </w:r>
      <w:r w:rsidR="00EF13CE">
        <w:rPr>
          <w:rFonts w:ascii="Times New Roman" w:hAnsi="Times New Roman" w:cs="Times New Roman"/>
          <w:sz w:val="24"/>
          <w:szCs w:val="24"/>
        </w:rPr>
        <w:t>ádaniu, napr. dychovým cvičením</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Umožniť akúkoľvek fyzickú aktivitu, ktorá by prini</w:t>
      </w:r>
      <w:r w:rsidR="00EF13CE">
        <w:rPr>
          <w:rFonts w:ascii="Times New Roman" w:hAnsi="Times New Roman" w:cs="Times New Roman"/>
          <w:sz w:val="24"/>
          <w:szCs w:val="24"/>
        </w:rPr>
        <w:t>esla odbúranie stresu a napätia</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Umožniť mu krátke prestávky na ma</w:t>
      </w:r>
      <w:r w:rsidR="00EF13CE">
        <w:rPr>
          <w:rFonts w:ascii="Times New Roman" w:hAnsi="Times New Roman" w:cs="Times New Roman"/>
          <w:sz w:val="24"/>
          <w:szCs w:val="24"/>
        </w:rPr>
        <w:t>lú rozcvičku, alebo prebehnutia</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 xml:space="preserve">Veľa sa s dieťaťom rozprávať, uisťovať ho, že nám môže dôverovať, </w:t>
      </w:r>
      <w:r w:rsidR="00EF13CE">
        <w:rPr>
          <w:rFonts w:ascii="Times New Roman" w:hAnsi="Times New Roman" w:cs="Times New Roman"/>
          <w:sz w:val="24"/>
          <w:szCs w:val="24"/>
        </w:rPr>
        <w:t>mať pre jeho pocity pochopenie</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Dosiahnuť pravidelnosť denného poriadku –</w:t>
      </w:r>
      <w:r w:rsidR="00EF13CE">
        <w:rPr>
          <w:rFonts w:ascii="Times New Roman" w:hAnsi="Times New Roman" w:cs="Times New Roman"/>
          <w:sz w:val="24"/>
          <w:szCs w:val="24"/>
        </w:rPr>
        <w:t xml:space="preserve"> stereotyp prináša pocit istoty</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Informácie, požiadavky dáv</w:t>
      </w:r>
      <w:r w:rsidR="00EF13CE">
        <w:rPr>
          <w:rFonts w:ascii="Times New Roman" w:hAnsi="Times New Roman" w:cs="Times New Roman"/>
          <w:sz w:val="24"/>
          <w:szCs w:val="24"/>
        </w:rPr>
        <w:t>ať cielene, jasne, zrozumiteľne</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lastRenderedPageBreak/>
        <w:t>Požiadavku vysloviť len raz, po piati</w:t>
      </w:r>
      <w:r w:rsidR="00EF13CE">
        <w:rPr>
          <w:rFonts w:ascii="Times New Roman" w:hAnsi="Times New Roman" w:cs="Times New Roman"/>
          <w:sz w:val="24"/>
          <w:szCs w:val="24"/>
        </w:rPr>
        <w:t>ch sekundách doslovne zopakovať</w:t>
      </w:r>
    </w:p>
    <w:p w:rsidR="006A0860" w:rsidRPr="00EF13CE" w:rsidRDefault="00EF13CE" w:rsidP="00EF13CE">
      <w:pPr>
        <w:pStyle w:val="Odsekzoznamu"/>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Dobre formulovať požiadavky</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Snažiť sa o dosiahnut</w:t>
      </w:r>
      <w:r w:rsidR="00EF13CE">
        <w:rPr>
          <w:rFonts w:ascii="Times New Roman" w:hAnsi="Times New Roman" w:cs="Times New Roman"/>
          <w:sz w:val="24"/>
          <w:szCs w:val="24"/>
        </w:rPr>
        <w:t>ie stanovených vzorov správania</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Stanoviť presné h</w:t>
      </w:r>
      <w:r w:rsidR="00EF13CE">
        <w:rPr>
          <w:rFonts w:ascii="Times New Roman" w:hAnsi="Times New Roman" w:cs="Times New Roman"/>
          <w:sz w:val="24"/>
          <w:szCs w:val="24"/>
        </w:rPr>
        <w:t>ranice – deti hranice potrebujú</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Nezabudnúť dieťa pri každej úspešnej reakcii pochváliť, aj viditeľná snaha</w:t>
      </w:r>
      <w:r w:rsidR="00EF13CE">
        <w:rPr>
          <w:rFonts w:ascii="Times New Roman" w:hAnsi="Times New Roman" w:cs="Times New Roman"/>
          <w:sz w:val="24"/>
          <w:szCs w:val="24"/>
        </w:rPr>
        <w:t xml:space="preserve"> a dobrá vôľa musia byť ocenené</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 xml:space="preserve">Nenapomínať dieťa, skôr upokojiť dotykom – dať krátke, jasné a mierne inštrukcie, byť </w:t>
      </w:r>
      <w:r w:rsidR="00EF13CE">
        <w:rPr>
          <w:rFonts w:ascii="Times New Roman" w:hAnsi="Times New Roman" w:cs="Times New Roman"/>
          <w:sz w:val="24"/>
          <w:szCs w:val="24"/>
        </w:rPr>
        <w:t>chápavý, tolerantný, empatický</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Dať možnosť vybrať aktivitu, ktorú nerobí že musí, ale že chce – nadšenie a záujem o činnosť ktorú robí, dieťaťu pomáha sa na ňu lepšie sústrediť a koncen</w:t>
      </w:r>
      <w:r w:rsidR="00EF13CE">
        <w:rPr>
          <w:rFonts w:ascii="Times New Roman" w:hAnsi="Times New Roman" w:cs="Times New Roman"/>
          <w:sz w:val="24"/>
          <w:szCs w:val="24"/>
        </w:rPr>
        <w:t>trovať po relatívne dlhšiu dobu</w:t>
      </w:r>
    </w:p>
    <w:p w:rsidR="006A0860" w:rsidRPr="00EF13CE" w:rsidRDefault="006A0860" w:rsidP="00EF13CE">
      <w:pPr>
        <w:pStyle w:val="Odsekzoznamu"/>
        <w:numPr>
          <w:ilvl w:val="0"/>
          <w:numId w:val="7"/>
        </w:numPr>
        <w:spacing w:line="240" w:lineRule="auto"/>
        <w:rPr>
          <w:rFonts w:ascii="Times New Roman" w:hAnsi="Times New Roman" w:cs="Times New Roman"/>
          <w:sz w:val="24"/>
          <w:szCs w:val="24"/>
        </w:rPr>
      </w:pPr>
      <w:r w:rsidRPr="00EF13CE">
        <w:rPr>
          <w:rFonts w:ascii="Times New Roman" w:hAnsi="Times New Roman" w:cs="Times New Roman"/>
          <w:sz w:val="24"/>
          <w:szCs w:val="24"/>
        </w:rPr>
        <w:t>Je dôležité zvyšovať dieťaťu sebavedomie – podporovať dieťa vždy, keď preukáže aspoň náznak pozitívneho a prijateľného správania, nezabúdať chváliť, dieťa</w:t>
      </w:r>
      <w:r w:rsidR="00EF13CE">
        <w:rPr>
          <w:rFonts w:ascii="Times New Roman" w:hAnsi="Times New Roman" w:cs="Times New Roman"/>
          <w:sz w:val="24"/>
          <w:szCs w:val="24"/>
        </w:rPr>
        <w:t xml:space="preserve"> bude reagovať veľmi prekvapene</w:t>
      </w:r>
    </w:p>
    <w:p w:rsidR="00EF13CE" w:rsidRDefault="00EF13CE" w:rsidP="006A0860">
      <w:pPr>
        <w:spacing w:line="240" w:lineRule="auto"/>
        <w:jc w:val="both"/>
        <w:rPr>
          <w:rFonts w:ascii="Times New Roman" w:hAnsi="Times New Roman" w:cs="Times New Roman"/>
          <w:sz w:val="24"/>
          <w:szCs w:val="24"/>
        </w:rPr>
        <w:sectPr w:rsidR="00EF13CE" w:rsidSect="00EF13CE">
          <w:type w:val="continuous"/>
          <w:pgSz w:w="11906" w:h="16838"/>
          <w:pgMar w:top="1417" w:right="1417" w:bottom="1417" w:left="1417" w:header="708" w:footer="708" w:gutter="0"/>
          <w:cols w:num="2" w:space="708"/>
          <w:docGrid w:linePitch="360"/>
        </w:sectPr>
      </w:pPr>
    </w:p>
    <w:p w:rsidR="006A0860" w:rsidRDefault="006A0860" w:rsidP="006A0860">
      <w:pPr>
        <w:spacing w:line="240" w:lineRule="auto"/>
        <w:jc w:val="both"/>
        <w:rPr>
          <w:rFonts w:ascii="Times New Roman" w:hAnsi="Times New Roman" w:cs="Times New Roman"/>
          <w:sz w:val="24"/>
          <w:szCs w:val="24"/>
        </w:rPr>
      </w:pPr>
    </w:p>
    <w:p w:rsidR="00D93DFA" w:rsidRDefault="00886EC7" w:rsidP="006A0860">
      <w:pPr>
        <w:spacing w:line="240" w:lineRule="auto"/>
        <w:jc w:val="both"/>
        <w:rPr>
          <w:rFonts w:ascii="Times New Roman" w:hAnsi="Times New Roman" w:cs="Times New Roman"/>
          <w:sz w:val="24"/>
          <w:szCs w:val="24"/>
        </w:rPr>
      </w:pPr>
      <w:r w:rsidRPr="00D93DFA">
        <w:rPr>
          <w:rFonts w:ascii="Times New Roman" w:hAnsi="Times New Roman" w:cs="Times New Roman"/>
          <w:noProof/>
          <w:sz w:val="24"/>
          <w:szCs w:val="24"/>
          <w:lang w:eastAsia="sk-SK"/>
        </w:rPr>
        <w:drawing>
          <wp:anchor distT="0" distB="0" distL="114300" distR="114300" simplePos="0" relativeHeight="251663360" behindDoc="0" locked="0" layoutInCell="1" allowOverlap="1" wp14:anchorId="4FEDE91E" wp14:editId="75151410">
            <wp:simplePos x="0" y="0"/>
            <wp:positionH relativeFrom="margin">
              <wp:posOffset>1515110</wp:posOffset>
            </wp:positionH>
            <wp:positionV relativeFrom="paragraph">
              <wp:posOffset>3810</wp:posOffset>
            </wp:positionV>
            <wp:extent cx="3038135" cy="1333500"/>
            <wp:effectExtent l="0" t="0" r="0" b="0"/>
            <wp:wrapNone/>
            <wp:docPr id="11" name="Picture 11" descr="21 Distracted Doctor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1 Distracted Doctor Illustrations, Royalty-Free Vector Graphics &amp; Clip Art  - i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l="4761" t="29894" r="5159" b="30554"/>
                    <a:stretch/>
                  </pic:blipFill>
                  <pic:spPr bwMode="auto">
                    <a:xfrm>
                      <a:off x="0" y="0"/>
                      <a:ext cx="3038135" cy="133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3DFA" w:rsidRDefault="00D93DFA" w:rsidP="006A0860">
      <w:pPr>
        <w:spacing w:line="240" w:lineRule="auto"/>
        <w:jc w:val="both"/>
        <w:rPr>
          <w:rFonts w:ascii="Times New Roman" w:hAnsi="Times New Roman" w:cs="Times New Roman"/>
          <w:sz w:val="24"/>
          <w:szCs w:val="24"/>
        </w:rPr>
      </w:pPr>
      <w:r w:rsidRPr="00D93DFA">
        <w:rPr>
          <w:rFonts w:ascii="Times New Roman" w:hAnsi="Times New Roman" w:cs="Times New Roman"/>
          <w:noProof/>
          <w:sz w:val="24"/>
          <w:szCs w:val="24"/>
          <w:lang w:eastAsia="sk-SK"/>
        </w:rPr>
        <w:drawing>
          <wp:anchor distT="0" distB="0" distL="114300" distR="114300" simplePos="0" relativeHeight="251662336" behindDoc="0" locked="0" layoutInCell="1" allowOverlap="1" wp14:anchorId="44AFA6CB" wp14:editId="219E92B0">
            <wp:simplePos x="0" y="0"/>
            <wp:positionH relativeFrom="margin">
              <wp:posOffset>4327525</wp:posOffset>
            </wp:positionH>
            <wp:positionV relativeFrom="paragraph">
              <wp:posOffset>223123</wp:posOffset>
            </wp:positionV>
            <wp:extent cx="2034392" cy="1995567"/>
            <wp:effectExtent l="0" t="0" r="4445" b="5080"/>
            <wp:wrapNone/>
            <wp:docPr id="10" name="Picture 10" descr="149 Autistic Child Therapy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9 Autistic Child Therapy Illustrations &amp; Clip Art - i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16668" t="12698" r="14020" b="19312"/>
                    <a:stretch/>
                  </pic:blipFill>
                  <pic:spPr bwMode="auto">
                    <a:xfrm>
                      <a:off x="0" y="0"/>
                      <a:ext cx="2034392" cy="19955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3DFA" w:rsidRDefault="00D93DFA" w:rsidP="006A0860">
      <w:pPr>
        <w:spacing w:line="240" w:lineRule="auto"/>
        <w:jc w:val="both"/>
        <w:rPr>
          <w:rFonts w:ascii="Times New Roman" w:hAnsi="Times New Roman" w:cs="Times New Roman"/>
          <w:sz w:val="24"/>
          <w:szCs w:val="24"/>
        </w:rPr>
      </w:pPr>
      <w:r w:rsidRPr="00D93DFA">
        <w:rPr>
          <w:rFonts w:ascii="Times New Roman" w:hAnsi="Times New Roman" w:cs="Times New Roman"/>
          <w:noProof/>
          <w:sz w:val="24"/>
          <w:szCs w:val="24"/>
          <w:lang w:eastAsia="sk-SK"/>
        </w:rPr>
        <w:drawing>
          <wp:anchor distT="0" distB="0" distL="114300" distR="114300" simplePos="0" relativeHeight="251661312" behindDoc="0" locked="0" layoutInCell="1" allowOverlap="1" wp14:anchorId="47E3DBAC" wp14:editId="0B6F36AB">
            <wp:simplePos x="0" y="0"/>
            <wp:positionH relativeFrom="column">
              <wp:posOffset>-556895</wp:posOffset>
            </wp:positionH>
            <wp:positionV relativeFrom="paragraph">
              <wp:posOffset>135255</wp:posOffset>
            </wp:positionV>
            <wp:extent cx="2034540" cy="1764155"/>
            <wp:effectExtent l="0" t="0" r="3810" b="7620"/>
            <wp:wrapNone/>
            <wp:docPr id="9" name="Picture 9" descr="Terrified Dad And His Hyperactive Kids Vector Illustration. Royalty Free  Cliparts, Vectors, And Stock Illustration. Image 90104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rrified Dad And His Hyperactive Kids Vector Illustration. Royalty Free  Cliparts, Vectors, And Stock Illustration. Image 9010467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756" t="19841" r="15608" b="18916"/>
                    <a:stretch/>
                  </pic:blipFill>
                  <pic:spPr bwMode="auto">
                    <a:xfrm>
                      <a:off x="0" y="0"/>
                      <a:ext cx="2034540" cy="1764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3DFA" w:rsidRDefault="00D93DFA" w:rsidP="006A0860">
      <w:pPr>
        <w:spacing w:line="240" w:lineRule="auto"/>
        <w:jc w:val="both"/>
        <w:rPr>
          <w:rFonts w:ascii="Times New Roman" w:hAnsi="Times New Roman" w:cs="Times New Roman"/>
          <w:sz w:val="24"/>
          <w:szCs w:val="24"/>
        </w:rPr>
      </w:pPr>
    </w:p>
    <w:p w:rsidR="00D93DFA" w:rsidRDefault="00D93DFA" w:rsidP="006A0860">
      <w:pPr>
        <w:spacing w:line="240" w:lineRule="auto"/>
        <w:jc w:val="both"/>
        <w:rPr>
          <w:rFonts w:ascii="Times New Roman" w:hAnsi="Times New Roman" w:cs="Times New Roman"/>
          <w:sz w:val="24"/>
          <w:szCs w:val="24"/>
        </w:rPr>
      </w:pPr>
    </w:p>
    <w:p w:rsidR="00D93DFA" w:rsidRDefault="00D93DFA" w:rsidP="006A0860">
      <w:pPr>
        <w:spacing w:line="240" w:lineRule="auto"/>
        <w:jc w:val="both"/>
        <w:rPr>
          <w:rFonts w:ascii="Times New Roman" w:hAnsi="Times New Roman" w:cs="Times New Roman"/>
          <w:sz w:val="24"/>
          <w:szCs w:val="24"/>
        </w:rPr>
      </w:pPr>
    </w:p>
    <w:p w:rsidR="00886EC7" w:rsidRDefault="00886EC7" w:rsidP="006A0860">
      <w:pPr>
        <w:spacing w:line="240" w:lineRule="auto"/>
        <w:jc w:val="both"/>
        <w:rPr>
          <w:rFonts w:ascii="Times New Roman" w:hAnsi="Times New Roman" w:cs="Times New Roman"/>
          <w:sz w:val="24"/>
          <w:szCs w:val="24"/>
        </w:rPr>
      </w:pPr>
    </w:p>
    <w:p w:rsidR="006A0860" w:rsidRPr="002A0ECB" w:rsidRDefault="006A0860" w:rsidP="006A0860">
      <w:pPr>
        <w:spacing w:line="240" w:lineRule="auto"/>
        <w:jc w:val="both"/>
        <w:rPr>
          <w:rFonts w:ascii="Times New Roman" w:hAnsi="Times New Roman" w:cs="Times New Roman"/>
          <w:b/>
          <w:sz w:val="24"/>
          <w:szCs w:val="24"/>
        </w:rPr>
      </w:pPr>
      <w:r w:rsidRPr="002A0ECB">
        <w:rPr>
          <w:rFonts w:ascii="Times New Roman" w:hAnsi="Times New Roman" w:cs="Times New Roman"/>
          <w:b/>
          <w:sz w:val="24"/>
          <w:szCs w:val="24"/>
        </w:rPr>
        <w:lastRenderedPageBreak/>
        <w:t>Čo by ste o deťoch s ADHD ešte mali vedieť?</w:t>
      </w:r>
    </w:p>
    <w:p w:rsidR="006A0860" w:rsidRDefault="006A0860" w:rsidP="006A0860">
      <w:pPr>
        <w:spacing w:line="240" w:lineRule="auto"/>
        <w:jc w:val="both"/>
        <w:rPr>
          <w:rFonts w:ascii="Times New Roman" w:hAnsi="Times New Roman" w:cs="Times New Roman"/>
          <w:sz w:val="24"/>
          <w:szCs w:val="24"/>
        </w:rPr>
        <w:sectPr w:rsidR="006A0860" w:rsidSect="00EF13CE">
          <w:type w:val="continuous"/>
          <w:pgSz w:w="11906" w:h="16838"/>
          <w:pgMar w:top="1417" w:right="1417" w:bottom="1417" w:left="1417" w:header="708" w:footer="708" w:gutter="0"/>
          <w:cols w:space="708"/>
          <w:docGrid w:linePitch="360"/>
        </w:sectPr>
      </w:pP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lastRenderedPageBreak/>
        <w:t>Majú priveľmi aktívnu myseľ</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Počúvajú, ale neabsorbujú, čo bolo povedané</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Majú problémy zostať pri jednej úlohe</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Majú tendenciu prehliadať detaily</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Ľahko sa stanú úzkostlivé</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Nedokážu sa sústrediť na podstatné veci</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Dokážu sa koncentrovať priveľmi intenzívne na to, čo ich zaujme najviac</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Nie sú schopné ovládať svoje emócie</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Mávajú slovné výbuchy</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Neskôr mávajú úzkosť zo sociálnych vzťahov</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Sú výrazne intuitívne</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lastRenderedPageBreak/>
        <w:t>Myslia inak ako ostatní</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Sú netrpezlivé a neposedné</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Sú fyzicky senzitívne</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Sú nezorganizované</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Potrebujú svoj priestor na pohyb</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Vyzerajú, že im chýba pevná vôľa</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Nedokážu si zapamätať jednoduché úlohy</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Dokážu mať mnoho rozrobených úloh v jednom čase</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Skôr ako vec dokončia, začne ich nudiť</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Pravidelne strácajú veci</w:t>
      </w:r>
    </w:p>
    <w:p w:rsidR="006A0860" w:rsidRPr="006A0860" w:rsidRDefault="006A0860" w:rsidP="00EF13CE">
      <w:pPr>
        <w:pStyle w:val="Odsekzoznamu"/>
        <w:numPr>
          <w:ilvl w:val="0"/>
          <w:numId w:val="6"/>
        </w:numPr>
        <w:spacing w:line="240" w:lineRule="auto"/>
        <w:jc w:val="both"/>
        <w:rPr>
          <w:rFonts w:ascii="Times New Roman" w:hAnsi="Times New Roman" w:cs="Times New Roman"/>
          <w:sz w:val="24"/>
          <w:szCs w:val="24"/>
        </w:rPr>
      </w:pPr>
      <w:r w:rsidRPr="006A0860">
        <w:rPr>
          <w:rFonts w:ascii="Times New Roman" w:hAnsi="Times New Roman" w:cs="Times New Roman"/>
          <w:sz w:val="24"/>
          <w:szCs w:val="24"/>
        </w:rPr>
        <w:t>Nevyrastú z toho</w:t>
      </w:r>
    </w:p>
    <w:p w:rsidR="006A0860" w:rsidRDefault="006A0860" w:rsidP="006A0860">
      <w:pPr>
        <w:spacing w:line="240" w:lineRule="auto"/>
        <w:jc w:val="both"/>
        <w:rPr>
          <w:rFonts w:ascii="Times New Roman" w:hAnsi="Times New Roman" w:cs="Times New Roman"/>
          <w:sz w:val="24"/>
          <w:szCs w:val="24"/>
        </w:rPr>
        <w:sectPr w:rsidR="006A0860" w:rsidSect="006A0860">
          <w:type w:val="continuous"/>
          <w:pgSz w:w="11906" w:h="16838"/>
          <w:pgMar w:top="1417" w:right="1417" w:bottom="1417" w:left="1417" w:header="708" w:footer="708" w:gutter="0"/>
          <w:cols w:num="2" w:space="708"/>
          <w:docGrid w:linePitch="360"/>
        </w:sectPr>
      </w:pPr>
    </w:p>
    <w:p w:rsidR="00886EC7" w:rsidRDefault="00D50487" w:rsidP="006A0860">
      <w:pPr>
        <w:spacing w:line="240" w:lineRule="auto"/>
        <w:jc w:val="both"/>
        <w:rPr>
          <w:rFonts w:ascii="Times New Roman" w:hAnsi="Times New Roman" w:cs="Times New Roman"/>
          <w:sz w:val="24"/>
          <w:szCs w:val="24"/>
        </w:rPr>
      </w:pPr>
      <w:r w:rsidRPr="002A0ECB">
        <w:rPr>
          <w:rFonts w:ascii="Times New Roman" w:hAnsi="Times New Roman" w:cs="Times New Roman"/>
          <w:b/>
          <w:noProof/>
          <w:sz w:val="24"/>
          <w:szCs w:val="24"/>
          <w:lang w:eastAsia="sk-SK"/>
        </w:rPr>
        <w:lastRenderedPageBreak/>
        <w:drawing>
          <wp:anchor distT="0" distB="0" distL="114300" distR="114300" simplePos="0" relativeHeight="251666432" behindDoc="1" locked="0" layoutInCell="1" allowOverlap="1" wp14:anchorId="7EFFF500" wp14:editId="3C670972">
            <wp:simplePos x="0" y="0"/>
            <wp:positionH relativeFrom="margin">
              <wp:posOffset>3855085</wp:posOffset>
            </wp:positionH>
            <wp:positionV relativeFrom="paragraph">
              <wp:posOffset>4445</wp:posOffset>
            </wp:positionV>
            <wp:extent cx="2430780" cy="1747977"/>
            <wp:effectExtent l="0" t="0" r="7620" b="5080"/>
            <wp:wrapNone/>
            <wp:docPr id="15" name="Picture 15" descr="Ciele MŠ :: Materská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ele MŠ :: Materská ško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780" cy="17479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6EC7" w:rsidRDefault="00886EC7" w:rsidP="006A0860">
      <w:pPr>
        <w:spacing w:line="240" w:lineRule="auto"/>
        <w:jc w:val="both"/>
        <w:rPr>
          <w:rFonts w:ascii="Times New Roman" w:hAnsi="Times New Roman" w:cs="Times New Roman"/>
          <w:sz w:val="24"/>
          <w:szCs w:val="24"/>
        </w:rPr>
      </w:pPr>
      <w:r>
        <w:rPr>
          <w:rFonts w:ascii="Times New Roman" w:hAnsi="Times New Roman" w:cs="Times New Roman"/>
          <w:sz w:val="24"/>
          <w:szCs w:val="24"/>
        </w:rPr>
        <w:t>Zdroje:</w:t>
      </w:r>
    </w:p>
    <w:p w:rsidR="00886EC7" w:rsidRDefault="005F78F4" w:rsidP="006A0860">
      <w:pPr>
        <w:spacing w:line="240" w:lineRule="auto"/>
        <w:jc w:val="both"/>
        <w:rPr>
          <w:rFonts w:ascii="Times New Roman" w:hAnsi="Times New Roman" w:cs="Times New Roman"/>
          <w:sz w:val="24"/>
          <w:szCs w:val="24"/>
        </w:rPr>
      </w:pPr>
      <w:hyperlink r:id="rId14" w:history="1">
        <w:r w:rsidR="00886EC7" w:rsidRPr="00CB6D6E">
          <w:rPr>
            <w:rStyle w:val="Hypertextovprepojenie"/>
            <w:rFonts w:ascii="Times New Roman" w:hAnsi="Times New Roman" w:cs="Times New Roman"/>
            <w:sz w:val="24"/>
            <w:szCs w:val="24"/>
          </w:rPr>
          <w:t>https://cpppappezinok.sk/pre-rodicov/adhd-syndrom/</w:t>
        </w:r>
      </w:hyperlink>
    </w:p>
    <w:p w:rsidR="00886EC7" w:rsidRDefault="005F78F4" w:rsidP="006A0860">
      <w:pPr>
        <w:spacing w:line="240" w:lineRule="auto"/>
        <w:jc w:val="both"/>
        <w:rPr>
          <w:rFonts w:ascii="Times New Roman" w:hAnsi="Times New Roman" w:cs="Times New Roman"/>
          <w:sz w:val="24"/>
          <w:szCs w:val="24"/>
        </w:rPr>
      </w:pPr>
      <w:hyperlink r:id="rId15" w:history="1">
        <w:r w:rsidR="00886EC7" w:rsidRPr="00CB6D6E">
          <w:rPr>
            <w:rStyle w:val="Hypertextovprepojenie"/>
            <w:rFonts w:ascii="Times New Roman" w:hAnsi="Times New Roman" w:cs="Times New Roman"/>
            <w:sz w:val="24"/>
            <w:szCs w:val="24"/>
          </w:rPr>
          <w:t>https://eduworld.sk/cd/zuzana-granska/1767/22-veci-ktore-by-ste-o-detoch-s-add-adhd-mali-vediet</w:t>
        </w:r>
      </w:hyperlink>
    </w:p>
    <w:p w:rsidR="005338E4" w:rsidRDefault="002A0ECB" w:rsidP="002A0ECB">
      <w:pPr>
        <w:tabs>
          <w:tab w:val="left" w:pos="7572"/>
        </w:tabs>
        <w:spacing w:line="240" w:lineRule="auto"/>
        <w:rPr>
          <w:rFonts w:ascii="Times New Roman" w:hAnsi="Times New Roman" w:cs="Times New Roman"/>
          <w:sz w:val="24"/>
          <w:szCs w:val="24"/>
        </w:rPr>
      </w:pPr>
      <w:r>
        <w:rPr>
          <w:rFonts w:ascii="Times New Roman" w:hAnsi="Times New Roman" w:cs="Times New Roman"/>
          <w:sz w:val="24"/>
          <w:szCs w:val="24"/>
        </w:rPr>
        <w:tab/>
      </w:r>
    </w:p>
    <w:p w:rsidR="006A0860" w:rsidRDefault="00475327" w:rsidP="005338E4">
      <w:pPr>
        <w:spacing w:line="240" w:lineRule="auto"/>
        <w:jc w:val="center"/>
        <w:rPr>
          <w:rFonts w:ascii="Segoe UI Symbol" w:hAnsi="Segoe UI Symbol" w:cs="Times New Roman"/>
          <w:b/>
          <w:noProof/>
          <w:sz w:val="24"/>
          <w:szCs w:val="24"/>
          <w:lang w:eastAsia="sk-SK"/>
        </w:rPr>
      </w:pPr>
      <w:r w:rsidRPr="00475327">
        <w:rPr>
          <w:rFonts w:ascii="Times New Roman" w:hAnsi="Times New Roman" w:cs="Times New Roman"/>
          <w:b/>
          <w:noProof/>
          <w:sz w:val="24"/>
          <w:szCs w:val="24"/>
          <w:lang w:eastAsia="sk-SK"/>
        </w:rPr>
        <w:t xml:space="preserve">Poďme sa hrať </w:t>
      </w:r>
      <w:r w:rsidRPr="00475327">
        <w:rPr>
          <w:rFonts w:ascii="Segoe UI Symbol" w:hAnsi="Segoe UI Symbol" w:cs="Times New Roman"/>
          <w:b/>
          <w:noProof/>
          <w:sz w:val="24"/>
          <w:szCs w:val="24"/>
          <w:lang w:eastAsia="sk-SK"/>
        </w:rPr>
        <w:t>☺</w:t>
      </w:r>
    </w:p>
    <w:p w:rsidR="005338E4" w:rsidRPr="003B11D8" w:rsidRDefault="005338E4" w:rsidP="003B11D8">
      <w:pPr>
        <w:spacing w:line="240" w:lineRule="auto"/>
        <w:jc w:val="center"/>
        <w:rPr>
          <w:rFonts w:ascii="Times New Roman" w:hAnsi="Times New Roman" w:cs="Times New Roman"/>
          <w:noProof/>
          <w:sz w:val="24"/>
          <w:szCs w:val="24"/>
          <w:lang w:eastAsia="sk-SK"/>
        </w:rPr>
      </w:pPr>
      <w:r w:rsidRPr="005338E4">
        <w:rPr>
          <w:rFonts w:ascii="Times New Roman" w:hAnsi="Times New Roman" w:cs="Times New Roman"/>
          <w:noProof/>
          <w:sz w:val="24"/>
          <w:szCs w:val="24"/>
          <w:lang w:eastAsia="sk-SK"/>
        </w:rPr>
        <w:t xml:space="preserve">Tým, že deti s ADHD sú veľmi impulzívne, pri spoločnej hre </w:t>
      </w:r>
      <w:r>
        <w:rPr>
          <w:rFonts w:ascii="Times New Roman" w:hAnsi="Times New Roman" w:cs="Times New Roman"/>
          <w:noProof/>
          <w:sz w:val="24"/>
          <w:szCs w:val="24"/>
          <w:lang w:eastAsia="sk-SK"/>
        </w:rPr>
        <w:t xml:space="preserve">môže </w:t>
      </w:r>
      <w:r w:rsidRPr="005338E4">
        <w:rPr>
          <w:rFonts w:ascii="Times New Roman" w:hAnsi="Times New Roman" w:cs="Times New Roman"/>
          <w:noProof/>
          <w:sz w:val="24"/>
          <w:szCs w:val="24"/>
          <w:lang w:eastAsia="sk-SK"/>
        </w:rPr>
        <w:t>dochádza</w:t>
      </w:r>
      <w:r>
        <w:rPr>
          <w:rFonts w:ascii="Times New Roman" w:hAnsi="Times New Roman" w:cs="Times New Roman"/>
          <w:noProof/>
          <w:sz w:val="24"/>
          <w:szCs w:val="24"/>
          <w:lang w:eastAsia="sk-SK"/>
        </w:rPr>
        <w:t>ť</w:t>
      </w:r>
      <w:r w:rsidRPr="005338E4">
        <w:rPr>
          <w:rFonts w:ascii="Times New Roman" w:hAnsi="Times New Roman" w:cs="Times New Roman"/>
          <w:noProof/>
          <w:sz w:val="24"/>
          <w:szCs w:val="24"/>
          <w:lang w:eastAsia="sk-SK"/>
        </w:rPr>
        <w:t xml:space="preserve"> k hádkam, aj bitkám, deti sú poriadne nahnevané a nie sú schopné navzájom si načúvať, nie to ešte si porozumieť. Omnoho lepšie je, ak sa deti môžu odreagovať pri vhodných hrách, ktoré prinášajú to, že sa emócie rýchle ukľudnia. Akonáhle sa deti správne odreagujú, sú viac naklonené na rozhovor a na spracovanie svojich pocitov (Erkert, 2004).</w:t>
      </w:r>
    </w:p>
    <w:p w:rsidR="005338E4" w:rsidRPr="005338E4" w:rsidRDefault="005338E4" w:rsidP="005338E4">
      <w:pPr>
        <w:pStyle w:val="Odsekzoznamu"/>
        <w:numPr>
          <w:ilvl w:val="0"/>
          <w:numId w:val="9"/>
        </w:numPr>
        <w:spacing w:line="240" w:lineRule="auto"/>
        <w:jc w:val="both"/>
        <w:rPr>
          <w:rFonts w:ascii="Times New Roman" w:hAnsi="Times New Roman" w:cs="Times New Roman"/>
          <w:b/>
          <w:color w:val="FF0000"/>
          <w:sz w:val="24"/>
          <w:szCs w:val="24"/>
        </w:rPr>
      </w:pPr>
      <w:r w:rsidRPr="005338E4">
        <w:rPr>
          <w:rFonts w:ascii="Times New Roman" w:hAnsi="Times New Roman" w:cs="Times New Roman"/>
          <w:b/>
          <w:color w:val="FF0000"/>
          <w:sz w:val="24"/>
          <w:szCs w:val="24"/>
        </w:rPr>
        <w:t>Trhanie novín</w:t>
      </w:r>
    </w:p>
    <w:p w:rsidR="00886EC7" w:rsidRDefault="005338E4" w:rsidP="005338E4">
      <w:pPr>
        <w:pStyle w:val="Odsekzoznamu"/>
        <w:spacing w:line="240" w:lineRule="auto"/>
        <w:ind w:left="360"/>
        <w:jc w:val="both"/>
        <w:rPr>
          <w:rFonts w:ascii="Times New Roman" w:hAnsi="Times New Roman" w:cs="Times New Roman"/>
          <w:sz w:val="24"/>
          <w:szCs w:val="24"/>
        </w:rPr>
      </w:pPr>
      <w:r w:rsidRPr="005338E4">
        <w:rPr>
          <w:rFonts w:ascii="Times New Roman" w:hAnsi="Times New Roman" w:cs="Times New Roman"/>
          <w:sz w:val="24"/>
          <w:szCs w:val="24"/>
        </w:rPr>
        <w:t>Dieťa dostane noviny, ktoré môže trhať aj s čo najsilnejším pokrikom – aby sa zo svojej zlosti vykričalo, je vhodné, aby zlosť postupne prešla do „srandy“ , do smiechu.</w:t>
      </w:r>
    </w:p>
    <w:p w:rsidR="00126BEA" w:rsidRPr="005338E4" w:rsidRDefault="00126BEA" w:rsidP="005338E4">
      <w:pPr>
        <w:pStyle w:val="Odsekzoznamu"/>
        <w:spacing w:line="240" w:lineRule="auto"/>
        <w:ind w:left="360"/>
        <w:jc w:val="both"/>
        <w:rPr>
          <w:rFonts w:ascii="Times New Roman" w:hAnsi="Times New Roman" w:cs="Times New Roman"/>
          <w:sz w:val="24"/>
          <w:szCs w:val="24"/>
        </w:rPr>
      </w:pPr>
    </w:p>
    <w:p w:rsidR="005338E4" w:rsidRPr="005338E4" w:rsidRDefault="005338E4" w:rsidP="005338E4">
      <w:pPr>
        <w:pStyle w:val="Odsekzoznamu"/>
        <w:numPr>
          <w:ilvl w:val="0"/>
          <w:numId w:val="9"/>
        </w:numPr>
        <w:spacing w:line="240" w:lineRule="auto"/>
        <w:jc w:val="both"/>
        <w:rPr>
          <w:rFonts w:ascii="Times New Roman" w:hAnsi="Times New Roman" w:cs="Times New Roman"/>
          <w:b/>
          <w:color w:val="FFFF00"/>
          <w:sz w:val="24"/>
          <w:szCs w:val="24"/>
        </w:rPr>
      </w:pPr>
      <w:r w:rsidRPr="005338E4">
        <w:rPr>
          <w:rFonts w:ascii="Times New Roman" w:hAnsi="Times New Roman" w:cs="Times New Roman"/>
          <w:b/>
          <w:color w:val="FFFF00"/>
          <w:sz w:val="24"/>
          <w:szCs w:val="24"/>
        </w:rPr>
        <w:t xml:space="preserve">Lopta na zlosť </w:t>
      </w:r>
    </w:p>
    <w:p w:rsidR="005338E4" w:rsidRDefault="005338E4" w:rsidP="005338E4">
      <w:pPr>
        <w:pStyle w:val="Odsekzoznamu"/>
        <w:spacing w:line="240" w:lineRule="auto"/>
        <w:ind w:left="360"/>
        <w:jc w:val="both"/>
        <w:rPr>
          <w:rFonts w:ascii="Times New Roman" w:hAnsi="Times New Roman" w:cs="Times New Roman"/>
          <w:sz w:val="24"/>
          <w:szCs w:val="24"/>
        </w:rPr>
      </w:pPr>
      <w:r w:rsidRPr="005338E4">
        <w:rPr>
          <w:rFonts w:ascii="Times New Roman" w:hAnsi="Times New Roman" w:cs="Times New Roman"/>
          <w:sz w:val="24"/>
          <w:szCs w:val="24"/>
        </w:rPr>
        <w:t xml:space="preserve">Je vhodné vytvoriť priestor pre vybíjanie zlosti, napr. mať k dispozícii loptu, ktorá príliš neskáče, ale ktorá pomôže pri odbúraní vnútorného napätia, - deti môžu udrieť čo najprudšie loptu o zem, aj oboma rukami a tým si uvoľniť vnútorné napätie, ktoré ináč nevedia spracovať. </w:t>
      </w:r>
    </w:p>
    <w:p w:rsidR="00126BEA" w:rsidRPr="005338E4" w:rsidRDefault="00126BEA" w:rsidP="005338E4">
      <w:pPr>
        <w:pStyle w:val="Odsekzoznamu"/>
        <w:spacing w:line="240" w:lineRule="auto"/>
        <w:ind w:left="360"/>
        <w:jc w:val="both"/>
        <w:rPr>
          <w:rFonts w:ascii="Times New Roman" w:hAnsi="Times New Roman" w:cs="Times New Roman"/>
          <w:sz w:val="24"/>
          <w:szCs w:val="24"/>
        </w:rPr>
      </w:pPr>
    </w:p>
    <w:p w:rsidR="005338E4" w:rsidRPr="005338E4" w:rsidRDefault="005338E4" w:rsidP="005338E4">
      <w:pPr>
        <w:pStyle w:val="Odsekzoznamu"/>
        <w:numPr>
          <w:ilvl w:val="0"/>
          <w:numId w:val="9"/>
        </w:numPr>
        <w:spacing w:line="240" w:lineRule="auto"/>
        <w:jc w:val="both"/>
        <w:rPr>
          <w:rFonts w:ascii="Times New Roman" w:hAnsi="Times New Roman" w:cs="Times New Roman"/>
          <w:b/>
          <w:color w:val="00B050"/>
          <w:sz w:val="24"/>
          <w:szCs w:val="24"/>
        </w:rPr>
      </w:pPr>
      <w:r w:rsidRPr="005338E4">
        <w:rPr>
          <w:rFonts w:ascii="Times New Roman" w:hAnsi="Times New Roman" w:cs="Times New Roman"/>
          <w:b/>
          <w:color w:val="00B050"/>
          <w:sz w:val="24"/>
          <w:szCs w:val="24"/>
        </w:rPr>
        <w:t>Kútik na upokojenie</w:t>
      </w:r>
    </w:p>
    <w:p w:rsidR="005338E4" w:rsidRDefault="005338E4" w:rsidP="005338E4">
      <w:pPr>
        <w:pStyle w:val="Odsekzoznamu"/>
        <w:spacing w:line="240" w:lineRule="auto"/>
        <w:ind w:left="360"/>
        <w:jc w:val="both"/>
        <w:rPr>
          <w:rFonts w:ascii="Times New Roman" w:hAnsi="Times New Roman" w:cs="Times New Roman"/>
          <w:sz w:val="24"/>
          <w:szCs w:val="24"/>
        </w:rPr>
      </w:pPr>
      <w:r w:rsidRPr="005338E4">
        <w:rPr>
          <w:rFonts w:ascii="Times New Roman" w:hAnsi="Times New Roman" w:cs="Times New Roman"/>
          <w:sz w:val="24"/>
          <w:szCs w:val="24"/>
        </w:rPr>
        <w:t>Je dobré vymedziť miesto, kde sa môže dieťa upokojiť, a keď sa bude cítiť lepšie môže sa opäť pripojiť k aktivitám, ktoré sa v triede vykonávajú.</w:t>
      </w:r>
    </w:p>
    <w:p w:rsidR="003B11D8" w:rsidRDefault="003B11D8" w:rsidP="005338E4">
      <w:pPr>
        <w:pStyle w:val="Odsekzoznamu"/>
        <w:spacing w:line="240" w:lineRule="auto"/>
        <w:ind w:left="360"/>
        <w:jc w:val="both"/>
        <w:rPr>
          <w:rFonts w:ascii="Times New Roman" w:hAnsi="Times New Roman" w:cs="Times New Roman"/>
          <w:sz w:val="24"/>
          <w:szCs w:val="24"/>
        </w:rPr>
      </w:pPr>
    </w:p>
    <w:p w:rsidR="005338E4" w:rsidRPr="003B11D8" w:rsidRDefault="005338E4" w:rsidP="003B11D8">
      <w:pPr>
        <w:pStyle w:val="Odsekzoznamu"/>
        <w:numPr>
          <w:ilvl w:val="0"/>
          <w:numId w:val="9"/>
        </w:numPr>
        <w:spacing w:line="240" w:lineRule="auto"/>
        <w:jc w:val="both"/>
        <w:rPr>
          <w:rFonts w:ascii="Times New Roman" w:hAnsi="Times New Roman" w:cs="Times New Roman"/>
          <w:b/>
          <w:color w:val="00B0F0"/>
          <w:sz w:val="24"/>
          <w:szCs w:val="24"/>
        </w:rPr>
      </w:pPr>
      <w:r w:rsidRPr="003B11D8">
        <w:rPr>
          <w:rFonts w:ascii="Times New Roman" w:hAnsi="Times New Roman" w:cs="Times New Roman"/>
          <w:b/>
          <w:color w:val="00B0F0"/>
          <w:sz w:val="24"/>
          <w:szCs w:val="24"/>
        </w:rPr>
        <w:t>Maľovanie prstami</w:t>
      </w:r>
    </w:p>
    <w:p w:rsidR="00126BEA" w:rsidRPr="00D50487" w:rsidRDefault="005338E4" w:rsidP="00D50487">
      <w:pPr>
        <w:pStyle w:val="Odsekzoznamu"/>
        <w:spacing w:line="240" w:lineRule="auto"/>
        <w:ind w:left="360"/>
        <w:jc w:val="both"/>
        <w:rPr>
          <w:rFonts w:ascii="Times New Roman" w:hAnsi="Times New Roman" w:cs="Times New Roman"/>
          <w:sz w:val="24"/>
          <w:szCs w:val="24"/>
        </w:rPr>
      </w:pPr>
      <w:r w:rsidRPr="005338E4">
        <w:rPr>
          <w:rFonts w:ascii="Times New Roman" w:hAnsi="Times New Roman" w:cs="Times New Roman"/>
          <w:sz w:val="24"/>
          <w:szCs w:val="24"/>
        </w:rPr>
        <w:t>Dobrou metódou k odbúravaniu nahromadenej agresivity je maľovanie prstami na veľkej ploche, pocitom nechávame voľný priebeh, na uvoľnenie vnútorného napätie je vhodná aj „ležatá osmička“ kreslená obojručne –dôležitý je veľký hárok papiera.</w:t>
      </w:r>
    </w:p>
    <w:p w:rsidR="00126BEA" w:rsidRPr="00126BEA" w:rsidRDefault="00126BEA" w:rsidP="00126BEA">
      <w:pPr>
        <w:pStyle w:val="Odsekzoznamu"/>
        <w:numPr>
          <w:ilvl w:val="0"/>
          <w:numId w:val="9"/>
        </w:numPr>
        <w:spacing w:line="240" w:lineRule="auto"/>
        <w:jc w:val="both"/>
        <w:rPr>
          <w:rFonts w:ascii="Times New Roman" w:hAnsi="Times New Roman" w:cs="Times New Roman"/>
          <w:b/>
          <w:color w:val="7030A0"/>
          <w:sz w:val="24"/>
          <w:szCs w:val="24"/>
        </w:rPr>
      </w:pPr>
      <w:r w:rsidRPr="00126BEA">
        <w:rPr>
          <w:rFonts w:ascii="Times New Roman" w:hAnsi="Times New Roman" w:cs="Times New Roman"/>
          <w:b/>
          <w:color w:val="7030A0"/>
          <w:sz w:val="24"/>
          <w:szCs w:val="24"/>
        </w:rPr>
        <w:lastRenderedPageBreak/>
        <w:t>Povedz to do megafónu</w:t>
      </w:r>
    </w:p>
    <w:p w:rsidR="00126BEA" w:rsidRDefault="00126BEA" w:rsidP="00126BEA">
      <w:pPr>
        <w:pStyle w:val="Odsekzoznamu"/>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Deti</w:t>
      </w:r>
      <w:r w:rsidRPr="00126BEA">
        <w:rPr>
          <w:rFonts w:ascii="Times New Roman" w:hAnsi="Times New Roman" w:cs="Times New Roman"/>
          <w:sz w:val="24"/>
          <w:szCs w:val="24"/>
        </w:rPr>
        <w:t xml:space="preserve"> s</w:t>
      </w:r>
      <w:r>
        <w:rPr>
          <w:rFonts w:ascii="Times New Roman" w:hAnsi="Times New Roman" w:cs="Times New Roman"/>
          <w:sz w:val="24"/>
          <w:szCs w:val="24"/>
        </w:rPr>
        <w:t>i vyrobia z tvrdého papiera megafón. K</w:t>
      </w:r>
      <w:r w:rsidRPr="00126BEA">
        <w:rPr>
          <w:rFonts w:ascii="Times New Roman" w:hAnsi="Times New Roman" w:cs="Times New Roman"/>
          <w:sz w:val="24"/>
          <w:szCs w:val="24"/>
        </w:rPr>
        <w:t>aždý do svojho megafónu povie svoje starosti, radosti, môžu vykričať svoje napätie,</w:t>
      </w:r>
      <w:r>
        <w:rPr>
          <w:rFonts w:ascii="Times New Roman" w:hAnsi="Times New Roman" w:cs="Times New Roman"/>
          <w:sz w:val="24"/>
          <w:szCs w:val="24"/>
        </w:rPr>
        <w:t xml:space="preserve"> </w:t>
      </w:r>
      <w:r w:rsidRPr="00126BEA">
        <w:rPr>
          <w:rFonts w:ascii="Times New Roman" w:hAnsi="Times New Roman" w:cs="Times New Roman"/>
          <w:sz w:val="24"/>
          <w:szCs w:val="24"/>
        </w:rPr>
        <w:t>hra je vhodná pre deti, ktoré nechcú vystupovať pred skupinou.</w:t>
      </w:r>
    </w:p>
    <w:p w:rsidR="003B11D8" w:rsidRDefault="003B11D8" w:rsidP="003B11D8">
      <w:pPr>
        <w:pStyle w:val="Odsekzoznamu"/>
        <w:spacing w:line="240" w:lineRule="auto"/>
        <w:ind w:left="360"/>
        <w:jc w:val="both"/>
        <w:rPr>
          <w:rFonts w:ascii="Times New Roman" w:hAnsi="Times New Roman" w:cs="Times New Roman"/>
          <w:sz w:val="24"/>
          <w:szCs w:val="24"/>
        </w:rPr>
      </w:pPr>
    </w:p>
    <w:p w:rsidR="003B11D8" w:rsidRPr="003B11D8" w:rsidRDefault="003B11D8" w:rsidP="003B11D8">
      <w:pPr>
        <w:pStyle w:val="Odsekzoznamu"/>
        <w:numPr>
          <w:ilvl w:val="0"/>
          <w:numId w:val="9"/>
        </w:numPr>
        <w:spacing w:line="240" w:lineRule="auto"/>
        <w:jc w:val="both"/>
        <w:rPr>
          <w:rFonts w:ascii="Times New Roman" w:hAnsi="Times New Roman" w:cs="Times New Roman"/>
          <w:b/>
          <w:color w:val="003300"/>
          <w:sz w:val="24"/>
          <w:szCs w:val="24"/>
        </w:rPr>
      </w:pPr>
      <w:r w:rsidRPr="003B11D8">
        <w:rPr>
          <w:rFonts w:ascii="Times New Roman" w:hAnsi="Times New Roman" w:cs="Times New Roman"/>
          <w:b/>
          <w:color w:val="003300"/>
          <w:sz w:val="24"/>
          <w:szCs w:val="24"/>
        </w:rPr>
        <w:t>Zápas tučniakov</w:t>
      </w:r>
    </w:p>
    <w:p w:rsidR="003B11D8" w:rsidRPr="003B11D8" w:rsidRDefault="003B11D8" w:rsidP="003B11D8">
      <w:pPr>
        <w:pStyle w:val="Odsekzoznamu"/>
        <w:spacing w:line="240" w:lineRule="auto"/>
        <w:ind w:left="360"/>
        <w:jc w:val="both"/>
        <w:rPr>
          <w:rFonts w:ascii="Times New Roman" w:hAnsi="Times New Roman" w:cs="Times New Roman"/>
          <w:sz w:val="24"/>
          <w:szCs w:val="24"/>
        </w:rPr>
      </w:pPr>
      <w:r w:rsidRPr="003B11D8">
        <w:rPr>
          <w:rFonts w:ascii="Times New Roman" w:hAnsi="Times New Roman" w:cs="Times New Roman"/>
          <w:sz w:val="24"/>
          <w:szCs w:val="24"/>
        </w:rPr>
        <w:t>Nafúkneme dve nafukovacie lopty, dáme ich pod voľné tričko na brucho, tričko</w:t>
      </w:r>
    </w:p>
    <w:p w:rsidR="003B11D8" w:rsidRDefault="003B11D8" w:rsidP="003B11D8">
      <w:pPr>
        <w:pStyle w:val="Odsekzoznamu"/>
        <w:spacing w:line="240" w:lineRule="auto"/>
        <w:ind w:left="360"/>
        <w:jc w:val="both"/>
        <w:rPr>
          <w:rFonts w:ascii="Times New Roman" w:hAnsi="Times New Roman" w:cs="Times New Roman"/>
          <w:sz w:val="24"/>
          <w:szCs w:val="24"/>
        </w:rPr>
      </w:pPr>
      <w:r w:rsidRPr="003B11D8">
        <w:rPr>
          <w:rFonts w:ascii="Times New Roman" w:hAnsi="Times New Roman" w:cs="Times New Roman"/>
          <w:sz w:val="24"/>
          <w:szCs w:val="24"/>
        </w:rPr>
        <w:t>zastrčíme do nohavíc,</w:t>
      </w:r>
      <w:r>
        <w:rPr>
          <w:rFonts w:ascii="Times New Roman" w:hAnsi="Times New Roman" w:cs="Times New Roman"/>
          <w:sz w:val="24"/>
          <w:szCs w:val="24"/>
        </w:rPr>
        <w:t xml:space="preserve"> </w:t>
      </w:r>
      <w:r w:rsidRPr="003B11D8">
        <w:rPr>
          <w:rFonts w:ascii="Times New Roman" w:hAnsi="Times New Roman" w:cs="Times New Roman"/>
          <w:sz w:val="24"/>
          <w:szCs w:val="24"/>
        </w:rPr>
        <w:t>sú z nás tučniaci, ktorí majú športový zápas,</w:t>
      </w:r>
      <w:r>
        <w:rPr>
          <w:rFonts w:ascii="Times New Roman" w:hAnsi="Times New Roman" w:cs="Times New Roman"/>
          <w:sz w:val="24"/>
          <w:szCs w:val="24"/>
        </w:rPr>
        <w:t xml:space="preserve"> </w:t>
      </w:r>
      <w:r w:rsidRPr="003B11D8">
        <w:rPr>
          <w:rFonts w:ascii="Times New Roman" w:hAnsi="Times New Roman" w:cs="Times New Roman"/>
          <w:sz w:val="24"/>
          <w:szCs w:val="24"/>
        </w:rPr>
        <w:t>deti sa navzájom dotýkajú len nafúknutým „bruchom“ a vytláčajú sa na druhú stranu</w:t>
      </w:r>
      <w:r>
        <w:rPr>
          <w:rFonts w:ascii="Times New Roman" w:hAnsi="Times New Roman" w:cs="Times New Roman"/>
          <w:sz w:val="24"/>
          <w:szCs w:val="24"/>
        </w:rPr>
        <w:t xml:space="preserve"> miestnosti.</w:t>
      </w:r>
    </w:p>
    <w:p w:rsidR="003B11D8" w:rsidRPr="003B11D8" w:rsidRDefault="003B11D8" w:rsidP="003B11D8">
      <w:pPr>
        <w:pStyle w:val="Odsekzoznamu"/>
        <w:spacing w:line="240" w:lineRule="auto"/>
        <w:ind w:left="360"/>
        <w:jc w:val="both"/>
        <w:rPr>
          <w:rFonts w:ascii="Times New Roman" w:hAnsi="Times New Roman" w:cs="Times New Roman"/>
          <w:sz w:val="24"/>
          <w:szCs w:val="24"/>
        </w:rPr>
      </w:pPr>
    </w:p>
    <w:p w:rsidR="003B11D8" w:rsidRPr="003B11D8" w:rsidRDefault="003B11D8" w:rsidP="003B11D8">
      <w:pPr>
        <w:pStyle w:val="Odsekzoznamu"/>
        <w:numPr>
          <w:ilvl w:val="0"/>
          <w:numId w:val="9"/>
        </w:numPr>
        <w:spacing w:line="240" w:lineRule="auto"/>
        <w:jc w:val="both"/>
        <w:rPr>
          <w:rFonts w:ascii="Times New Roman" w:hAnsi="Times New Roman" w:cs="Times New Roman"/>
          <w:b/>
          <w:color w:val="003366"/>
          <w:sz w:val="24"/>
          <w:szCs w:val="24"/>
        </w:rPr>
      </w:pPr>
      <w:r w:rsidRPr="003B11D8">
        <w:rPr>
          <w:rFonts w:ascii="Times New Roman" w:hAnsi="Times New Roman" w:cs="Times New Roman"/>
          <w:b/>
          <w:color w:val="003366"/>
          <w:sz w:val="24"/>
          <w:szCs w:val="24"/>
        </w:rPr>
        <w:t>Čašník nemehlo</w:t>
      </w:r>
    </w:p>
    <w:p w:rsidR="003B11D8" w:rsidRPr="003B11D8" w:rsidRDefault="003B11D8" w:rsidP="003B11D8">
      <w:pPr>
        <w:pStyle w:val="Odsekzoznamu"/>
        <w:spacing w:line="240" w:lineRule="auto"/>
        <w:ind w:left="360"/>
        <w:jc w:val="both"/>
        <w:rPr>
          <w:rFonts w:ascii="Times New Roman" w:hAnsi="Times New Roman" w:cs="Times New Roman"/>
          <w:sz w:val="24"/>
          <w:szCs w:val="24"/>
        </w:rPr>
      </w:pPr>
      <w:r w:rsidRPr="003B11D8">
        <w:rPr>
          <w:rFonts w:ascii="Times New Roman" w:hAnsi="Times New Roman" w:cs="Times New Roman"/>
          <w:sz w:val="24"/>
          <w:szCs w:val="24"/>
        </w:rPr>
        <w:t>Zahráme sa na nemotorného čašníka, ktorém</w:t>
      </w:r>
      <w:r>
        <w:rPr>
          <w:rFonts w:ascii="Times New Roman" w:hAnsi="Times New Roman" w:cs="Times New Roman"/>
          <w:sz w:val="24"/>
          <w:szCs w:val="24"/>
        </w:rPr>
        <w:t>u bude stále niečo padať z rúk,</w:t>
      </w:r>
      <w:r w:rsidRPr="003B11D8">
        <w:rPr>
          <w:rFonts w:ascii="Times New Roman" w:hAnsi="Times New Roman" w:cs="Times New Roman"/>
          <w:sz w:val="24"/>
          <w:szCs w:val="24"/>
        </w:rPr>
        <w:t xml:space="preserve"> do plastového pohára urobíme papierové guličky,</w:t>
      </w:r>
      <w:r>
        <w:rPr>
          <w:rFonts w:ascii="Times New Roman" w:hAnsi="Times New Roman" w:cs="Times New Roman"/>
          <w:sz w:val="24"/>
          <w:szCs w:val="24"/>
        </w:rPr>
        <w:t xml:space="preserve"> </w:t>
      </w:r>
      <w:r w:rsidRPr="003B11D8">
        <w:rPr>
          <w:rFonts w:ascii="Times New Roman" w:hAnsi="Times New Roman" w:cs="Times New Roman"/>
          <w:sz w:val="24"/>
          <w:szCs w:val="24"/>
        </w:rPr>
        <w:t>pohárik si postaví na ruku a s natiahnutou pažou ide na druhý koniec miestnosti</w:t>
      </w:r>
    </w:p>
    <w:p w:rsidR="003B11D8" w:rsidRPr="003B11D8" w:rsidRDefault="003B11D8" w:rsidP="003B11D8">
      <w:pPr>
        <w:pStyle w:val="Odsekzoznamu"/>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obsluhovať, </w:t>
      </w:r>
      <w:r w:rsidRPr="003B11D8">
        <w:rPr>
          <w:rFonts w:ascii="Times New Roman" w:hAnsi="Times New Roman" w:cs="Times New Roman"/>
          <w:sz w:val="24"/>
          <w:szCs w:val="24"/>
        </w:rPr>
        <w:t>zábavnejšie je, keď má doniesť dva, tri naplnené poháre,</w:t>
      </w:r>
      <w:r>
        <w:rPr>
          <w:rFonts w:ascii="Times New Roman" w:hAnsi="Times New Roman" w:cs="Times New Roman"/>
          <w:sz w:val="24"/>
          <w:szCs w:val="24"/>
        </w:rPr>
        <w:t xml:space="preserve"> </w:t>
      </w:r>
      <w:r w:rsidRPr="003B11D8">
        <w:rPr>
          <w:rFonts w:ascii="Times New Roman" w:hAnsi="Times New Roman" w:cs="Times New Roman"/>
          <w:sz w:val="24"/>
          <w:szCs w:val="24"/>
        </w:rPr>
        <w:t>vonku do pohárov môžeme dať aj vodu.</w:t>
      </w:r>
    </w:p>
    <w:p w:rsidR="003B11D8" w:rsidRDefault="003B11D8" w:rsidP="003B11D8">
      <w:pPr>
        <w:pStyle w:val="Odsekzoznamu"/>
        <w:spacing w:line="240" w:lineRule="auto"/>
        <w:ind w:left="360"/>
        <w:jc w:val="both"/>
        <w:rPr>
          <w:rFonts w:ascii="Times New Roman" w:hAnsi="Times New Roman" w:cs="Times New Roman"/>
          <w:sz w:val="24"/>
          <w:szCs w:val="24"/>
        </w:rPr>
      </w:pPr>
    </w:p>
    <w:p w:rsidR="003B11D8" w:rsidRPr="003B11D8" w:rsidRDefault="003B11D8" w:rsidP="003B11D8">
      <w:pPr>
        <w:pStyle w:val="Odsekzoznamu"/>
        <w:numPr>
          <w:ilvl w:val="0"/>
          <w:numId w:val="9"/>
        </w:numPr>
        <w:spacing w:line="240" w:lineRule="auto"/>
        <w:jc w:val="both"/>
        <w:rPr>
          <w:rFonts w:ascii="Times New Roman" w:hAnsi="Times New Roman" w:cs="Times New Roman"/>
          <w:b/>
          <w:color w:val="C00000"/>
          <w:sz w:val="24"/>
          <w:szCs w:val="24"/>
        </w:rPr>
      </w:pPr>
      <w:r w:rsidRPr="003B11D8">
        <w:rPr>
          <w:rFonts w:ascii="Times New Roman" w:hAnsi="Times New Roman" w:cs="Times New Roman"/>
          <w:b/>
          <w:color w:val="C00000"/>
          <w:sz w:val="24"/>
          <w:szCs w:val="24"/>
        </w:rPr>
        <w:t>Mixér</w:t>
      </w:r>
    </w:p>
    <w:p w:rsidR="003B11D8" w:rsidRPr="003B11D8" w:rsidRDefault="003B11D8" w:rsidP="003B11D8">
      <w:pPr>
        <w:pStyle w:val="Odsekzoznamu"/>
        <w:spacing w:line="240" w:lineRule="auto"/>
        <w:ind w:left="360"/>
        <w:jc w:val="both"/>
        <w:rPr>
          <w:rFonts w:ascii="Times New Roman" w:hAnsi="Times New Roman" w:cs="Times New Roman"/>
          <w:sz w:val="24"/>
          <w:szCs w:val="24"/>
        </w:rPr>
      </w:pPr>
      <w:r w:rsidRPr="003B11D8">
        <w:rPr>
          <w:rFonts w:ascii="Times New Roman" w:hAnsi="Times New Roman" w:cs="Times New Roman"/>
          <w:sz w:val="24"/>
          <w:szCs w:val="24"/>
        </w:rPr>
        <w:t xml:space="preserve">Hra je ideálna na odreagovanie a </w:t>
      </w:r>
      <w:r>
        <w:rPr>
          <w:rFonts w:ascii="Times New Roman" w:hAnsi="Times New Roman" w:cs="Times New Roman"/>
          <w:sz w:val="24"/>
          <w:szCs w:val="24"/>
        </w:rPr>
        <w:t xml:space="preserve">na vybitie prebytočnej energie, </w:t>
      </w:r>
      <w:r w:rsidRPr="003B11D8">
        <w:rPr>
          <w:rFonts w:ascii="Times New Roman" w:hAnsi="Times New Roman" w:cs="Times New Roman"/>
          <w:sz w:val="24"/>
          <w:szCs w:val="24"/>
        </w:rPr>
        <w:t>pre deti máme pripravené krabice, do ktorých si nahádžu „ovocie“ – noviny, papier,</w:t>
      </w:r>
      <w:r>
        <w:rPr>
          <w:rFonts w:ascii="Times New Roman" w:hAnsi="Times New Roman" w:cs="Times New Roman"/>
          <w:sz w:val="24"/>
          <w:szCs w:val="24"/>
        </w:rPr>
        <w:t xml:space="preserve"> </w:t>
      </w:r>
      <w:r w:rsidRPr="003B11D8">
        <w:rPr>
          <w:rFonts w:ascii="Times New Roman" w:hAnsi="Times New Roman" w:cs="Times New Roman"/>
          <w:sz w:val="24"/>
          <w:szCs w:val="24"/>
        </w:rPr>
        <w:t>deti vojdú do krabice, predstavujú mixér, dotykom na nos sa mixér spustí,</w:t>
      </w:r>
      <w:r>
        <w:rPr>
          <w:rFonts w:ascii="Times New Roman" w:hAnsi="Times New Roman" w:cs="Times New Roman"/>
          <w:sz w:val="24"/>
          <w:szCs w:val="24"/>
        </w:rPr>
        <w:t xml:space="preserve"> </w:t>
      </w:r>
      <w:r w:rsidRPr="003B11D8">
        <w:rPr>
          <w:rFonts w:ascii="Times New Roman" w:hAnsi="Times New Roman" w:cs="Times New Roman"/>
          <w:sz w:val="24"/>
          <w:szCs w:val="24"/>
        </w:rPr>
        <w:t>dieťa napodobňuje chod mixéra – zvukom</w:t>
      </w:r>
      <w:r>
        <w:rPr>
          <w:rFonts w:ascii="Times New Roman" w:hAnsi="Times New Roman" w:cs="Times New Roman"/>
          <w:sz w:val="24"/>
          <w:szCs w:val="24"/>
        </w:rPr>
        <w:t xml:space="preserve"> aj rukami „ovocie“ rozmixuje čo najjemnejšie.</w:t>
      </w:r>
    </w:p>
    <w:p w:rsidR="00126BEA" w:rsidRDefault="00126BEA" w:rsidP="005338E4">
      <w:pPr>
        <w:pStyle w:val="Odsekzoznamu"/>
        <w:spacing w:line="240" w:lineRule="auto"/>
        <w:ind w:left="360"/>
        <w:jc w:val="both"/>
        <w:rPr>
          <w:rFonts w:ascii="Times New Roman" w:hAnsi="Times New Roman" w:cs="Times New Roman"/>
          <w:sz w:val="24"/>
          <w:szCs w:val="24"/>
        </w:rPr>
      </w:pPr>
    </w:p>
    <w:p w:rsidR="005338E4" w:rsidRPr="00126BEA" w:rsidRDefault="005338E4" w:rsidP="00126BEA">
      <w:pPr>
        <w:pStyle w:val="Odsekzoznamu"/>
        <w:numPr>
          <w:ilvl w:val="0"/>
          <w:numId w:val="9"/>
        </w:numPr>
        <w:spacing w:line="240" w:lineRule="auto"/>
        <w:jc w:val="both"/>
        <w:rPr>
          <w:rFonts w:ascii="Times New Roman" w:hAnsi="Times New Roman" w:cs="Times New Roman"/>
          <w:b/>
          <w:color w:val="FF6600"/>
          <w:sz w:val="24"/>
          <w:szCs w:val="24"/>
        </w:rPr>
      </w:pPr>
      <w:r w:rsidRPr="00126BEA">
        <w:rPr>
          <w:rFonts w:ascii="Times New Roman" w:hAnsi="Times New Roman" w:cs="Times New Roman"/>
          <w:b/>
          <w:color w:val="FF6600"/>
          <w:sz w:val="24"/>
          <w:szCs w:val="24"/>
        </w:rPr>
        <w:t>Relaxácia</w:t>
      </w:r>
      <w:r w:rsidR="003B11D8">
        <w:rPr>
          <w:rFonts w:ascii="Times New Roman" w:hAnsi="Times New Roman" w:cs="Times New Roman"/>
          <w:b/>
          <w:color w:val="FF6600"/>
          <w:sz w:val="24"/>
          <w:szCs w:val="24"/>
        </w:rPr>
        <w:t xml:space="preserve"> (relaxačné hry)</w:t>
      </w:r>
    </w:p>
    <w:p w:rsidR="00126BEA" w:rsidRDefault="005338E4" w:rsidP="00126BEA">
      <w:pPr>
        <w:pStyle w:val="Odsekzoznamu"/>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Dôležitým cvičením je aj relaxácia. Cvičenia </w:t>
      </w:r>
      <w:r w:rsidRPr="005338E4">
        <w:rPr>
          <w:rFonts w:ascii="Times New Roman" w:hAnsi="Times New Roman" w:cs="Times New Roman"/>
          <w:sz w:val="24"/>
          <w:szCs w:val="24"/>
        </w:rPr>
        <w:t>pri ktorých sa strieda napätie s</w:t>
      </w:r>
      <w:r>
        <w:rPr>
          <w:rFonts w:ascii="Times New Roman" w:hAnsi="Times New Roman" w:cs="Times New Roman"/>
          <w:sz w:val="24"/>
          <w:szCs w:val="24"/>
        </w:rPr>
        <w:t> </w:t>
      </w:r>
      <w:r w:rsidRPr="005338E4">
        <w:rPr>
          <w:rFonts w:ascii="Times New Roman" w:hAnsi="Times New Roman" w:cs="Times New Roman"/>
          <w:sz w:val="24"/>
          <w:szCs w:val="24"/>
        </w:rPr>
        <w:t>uvoľnením</w:t>
      </w:r>
      <w:r>
        <w:rPr>
          <w:rFonts w:ascii="Times New Roman" w:hAnsi="Times New Roman" w:cs="Times New Roman"/>
          <w:sz w:val="24"/>
          <w:szCs w:val="24"/>
        </w:rPr>
        <w:t>,</w:t>
      </w:r>
      <w:r w:rsidRPr="005338E4">
        <w:rPr>
          <w:rFonts w:ascii="Times New Roman" w:hAnsi="Times New Roman" w:cs="Times New Roman"/>
          <w:sz w:val="24"/>
          <w:szCs w:val="24"/>
        </w:rPr>
        <w:t xml:space="preserve"> upokojujú celý nervový systém. Prostredníctvom hry zoznámime deti s </w:t>
      </w:r>
      <w:r w:rsidR="00126BEA">
        <w:rPr>
          <w:rFonts w:ascii="Times New Roman" w:hAnsi="Times New Roman" w:cs="Times New Roman"/>
          <w:sz w:val="24"/>
          <w:szCs w:val="24"/>
        </w:rPr>
        <w:t xml:space="preserve">pozitívnymi účinkami relaxácie. </w:t>
      </w:r>
    </w:p>
    <w:p w:rsidR="00126BEA" w:rsidRDefault="00126BEA" w:rsidP="00126BEA">
      <w:pPr>
        <w:pStyle w:val="Odsekzoznamu"/>
        <w:spacing w:line="240" w:lineRule="auto"/>
        <w:ind w:left="360"/>
        <w:jc w:val="both"/>
        <w:rPr>
          <w:rFonts w:ascii="Times New Roman" w:hAnsi="Times New Roman" w:cs="Times New Roman"/>
          <w:sz w:val="24"/>
          <w:szCs w:val="24"/>
        </w:rPr>
      </w:pPr>
    </w:p>
    <w:p w:rsidR="00126BEA" w:rsidRDefault="005338E4" w:rsidP="00126BEA">
      <w:pPr>
        <w:pStyle w:val="Odsekzoznamu"/>
        <w:spacing w:line="240" w:lineRule="auto"/>
        <w:ind w:left="360"/>
        <w:jc w:val="both"/>
        <w:rPr>
          <w:rFonts w:ascii="Times New Roman" w:hAnsi="Times New Roman" w:cs="Times New Roman"/>
          <w:sz w:val="24"/>
          <w:szCs w:val="24"/>
        </w:rPr>
      </w:pPr>
      <w:r w:rsidRPr="00126BEA">
        <w:rPr>
          <w:rFonts w:ascii="Times New Roman" w:hAnsi="Times New Roman" w:cs="Times New Roman"/>
          <w:sz w:val="24"/>
          <w:szCs w:val="24"/>
        </w:rPr>
        <w:t xml:space="preserve">Môžu to byť jednoduché aktivity typu: </w:t>
      </w:r>
    </w:p>
    <w:p w:rsidR="005338E4" w:rsidRPr="00126BEA" w:rsidRDefault="005338E4" w:rsidP="00126BEA">
      <w:pPr>
        <w:pStyle w:val="Odsekzoznamu"/>
        <w:numPr>
          <w:ilvl w:val="0"/>
          <w:numId w:val="10"/>
        </w:numPr>
        <w:spacing w:line="240" w:lineRule="auto"/>
        <w:jc w:val="both"/>
        <w:rPr>
          <w:rFonts w:ascii="Times New Roman" w:hAnsi="Times New Roman" w:cs="Times New Roman"/>
          <w:sz w:val="24"/>
          <w:szCs w:val="24"/>
        </w:rPr>
      </w:pPr>
      <w:r w:rsidRPr="00126BEA">
        <w:rPr>
          <w:rFonts w:ascii="Times New Roman" w:hAnsi="Times New Roman" w:cs="Times New Roman"/>
          <w:sz w:val="24"/>
          <w:szCs w:val="24"/>
        </w:rPr>
        <w:t xml:space="preserve">Ľahneme si na zem, zatneme ruky v päsť a uvoľníme, opakujeme 5x, zodvihneme ruky a uvoľníme, všetci zodvihneme nohu a uvoľníme. </w:t>
      </w:r>
    </w:p>
    <w:p w:rsidR="005338E4" w:rsidRDefault="005338E4" w:rsidP="00126BEA">
      <w:pPr>
        <w:pStyle w:val="Odsekzoznamu"/>
        <w:numPr>
          <w:ilvl w:val="0"/>
          <w:numId w:val="10"/>
        </w:numPr>
        <w:spacing w:line="240" w:lineRule="auto"/>
        <w:jc w:val="both"/>
        <w:rPr>
          <w:rFonts w:ascii="Times New Roman" w:hAnsi="Times New Roman" w:cs="Times New Roman"/>
          <w:sz w:val="24"/>
          <w:szCs w:val="24"/>
        </w:rPr>
      </w:pPr>
      <w:r w:rsidRPr="00126BEA">
        <w:rPr>
          <w:rFonts w:ascii="Times New Roman" w:hAnsi="Times New Roman" w:cs="Times New Roman"/>
          <w:b/>
          <w:sz w:val="24"/>
          <w:szCs w:val="24"/>
        </w:rPr>
        <w:t>Mačka a lev</w:t>
      </w:r>
      <w:r w:rsidRPr="005338E4">
        <w:rPr>
          <w:rFonts w:ascii="Times New Roman" w:hAnsi="Times New Roman" w:cs="Times New Roman"/>
          <w:sz w:val="24"/>
          <w:szCs w:val="24"/>
        </w:rPr>
        <w:t xml:space="preserve"> - dieťa striedavo napodobňuje prítulnú mačku aj divokého leva, - na začiatku sa </w:t>
      </w:r>
      <w:r w:rsidR="00126BEA">
        <w:rPr>
          <w:rFonts w:ascii="Times New Roman" w:hAnsi="Times New Roman" w:cs="Times New Roman"/>
          <w:sz w:val="24"/>
          <w:szCs w:val="24"/>
        </w:rPr>
        <w:t>dieťa/</w:t>
      </w:r>
      <w:r w:rsidRPr="005338E4">
        <w:rPr>
          <w:rFonts w:ascii="Times New Roman" w:hAnsi="Times New Roman" w:cs="Times New Roman"/>
          <w:sz w:val="24"/>
          <w:szCs w:val="24"/>
        </w:rPr>
        <w:t>deti voľne pohybujú po miestnosti, - na základe znamenia – obrázok leva, mačky, deti napodobňujú chôdzu aj zvuky týchto zvierat, - na ďalšom obrázku máme pripravené spiace mačky – deti napodobňujú spánok mačiek – relaxujú, - dotykom ich budíme- prebúdzajú sa, naťahujú sa ako mačiatka.</w:t>
      </w:r>
    </w:p>
    <w:p w:rsidR="00126BEA" w:rsidRPr="003B11D8" w:rsidRDefault="00126BEA" w:rsidP="00126BEA">
      <w:pPr>
        <w:pStyle w:val="Odsekzoznamu"/>
        <w:numPr>
          <w:ilvl w:val="0"/>
          <w:numId w:val="10"/>
        </w:numPr>
        <w:spacing w:line="240" w:lineRule="auto"/>
        <w:jc w:val="both"/>
        <w:rPr>
          <w:rFonts w:ascii="Times New Roman" w:hAnsi="Times New Roman" w:cs="Times New Roman"/>
          <w:b/>
          <w:sz w:val="24"/>
          <w:szCs w:val="24"/>
        </w:rPr>
      </w:pPr>
      <w:r w:rsidRPr="00126BEA">
        <w:rPr>
          <w:rFonts w:ascii="Times New Roman" w:hAnsi="Times New Roman" w:cs="Times New Roman"/>
          <w:b/>
          <w:sz w:val="24"/>
          <w:szCs w:val="24"/>
        </w:rPr>
        <w:t>Zbierka bábik</w:t>
      </w:r>
      <w:r>
        <w:rPr>
          <w:rFonts w:ascii="Times New Roman" w:hAnsi="Times New Roman" w:cs="Times New Roman"/>
          <w:b/>
          <w:sz w:val="24"/>
          <w:szCs w:val="24"/>
        </w:rPr>
        <w:t xml:space="preserve"> - </w:t>
      </w:r>
      <w:r w:rsidRPr="00126BEA">
        <w:rPr>
          <w:rFonts w:ascii="Times New Roman" w:hAnsi="Times New Roman" w:cs="Times New Roman"/>
          <w:sz w:val="24"/>
          <w:szCs w:val="24"/>
        </w:rPr>
        <w:t>Vysvetlíme si, čo je to zbierka – veľké množstvo predmetov rovnakého druhu,</w:t>
      </w:r>
      <w:r>
        <w:rPr>
          <w:rFonts w:ascii="Times New Roman" w:hAnsi="Times New Roman" w:cs="Times New Roman"/>
          <w:sz w:val="24"/>
          <w:szCs w:val="24"/>
        </w:rPr>
        <w:t xml:space="preserve"> </w:t>
      </w:r>
      <w:r w:rsidRPr="00126BEA">
        <w:rPr>
          <w:rFonts w:ascii="Times New Roman" w:hAnsi="Times New Roman" w:cs="Times New Roman"/>
          <w:sz w:val="24"/>
          <w:szCs w:val="24"/>
        </w:rPr>
        <w:t>my budeme predstavovať zbierku bábik, ktoré môžu byť hovoriace, tancujúce,</w:t>
      </w:r>
      <w:r>
        <w:rPr>
          <w:rFonts w:ascii="Times New Roman" w:hAnsi="Times New Roman" w:cs="Times New Roman"/>
          <w:sz w:val="24"/>
          <w:szCs w:val="24"/>
        </w:rPr>
        <w:t xml:space="preserve"> </w:t>
      </w:r>
      <w:r w:rsidRPr="00126BEA">
        <w:rPr>
          <w:rFonts w:ascii="Times New Roman" w:hAnsi="Times New Roman" w:cs="Times New Roman"/>
          <w:sz w:val="24"/>
          <w:szCs w:val="24"/>
        </w:rPr>
        <w:t>spievajúce drevené, porcelánové, sadrové, handrové, z plastelíny, spiace ...,aký druh si povieme, taký budete napodobňovať,</w:t>
      </w:r>
      <w:r>
        <w:rPr>
          <w:rFonts w:ascii="Times New Roman" w:hAnsi="Times New Roman" w:cs="Times New Roman"/>
          <w:sz w:val="24"/>
          <w:szCs w:val="24"/>
        </w:rPr>
        <w:t xml:space="preserve"> </w:t>
      </w:r>
      <w:r w:rsidRPr="00126BEA">
        <w:rPr>
          <w:rFonts w:ascii="Times New Roman" w:hAnsi="Times New Roman" w:cs="Times New Roman"/>
          <w:sz w:val="24"/>
          <w:szCs w:val="24"/>
        </w:rPr>
        <w:t>pozor na to, aby bábika predstavovala čo povieme – tancujúca už napr. nerozpráva</w:t>
      </w:r>
      <w:r>
        <w:rPr>
          <w:rFonts w:ascii="Times New Roman" w:hAnsi="Times New Roman" w:cs="Times New Roman"/>
          <w:sz w:val="24"/>
          <w:szCs w:val="24"/>
        </w:rPr>
        <w:t xml:space="preserve"> </w:t>
      </w:r>
      <w:r w:rsidRPr="00126BEA">
        <w:rPr>
          <w:rFonts w:ascii="Times New Roman" w:hAnsi="Times New Roman" w:cs="Times New Roman"/>
          <w:sz w:val="24"/>
          <w:szCs w:val="24"/>
        </w:rPr>
        <w:t>a pod.</w:t>
      </w:r>
      <w:r w:rsidR="003B11D8">
        <w:rPr>
          <w:rFonts w:ascii="Times New Roman" w:hAnsi="Times New Roman" w:cs="Times New Roman"/>
          <w:sz w:val="24"/>
          <w:szCs w:val="24"/>
        </w:rPr>
        <w:t xml:space="preserve"> </w:t>
      </w:r>
      <w:r w:rsidRPr="003B11D8">
        <w:rPr>
          <w:rFonts w:ascii="Times New Roman" w:hAnsi="Times New Roman" w:cs="Times New Roman"/>
          <w:sz w:val="24"/>
          <w:szCs w:val="24"/>
        </w:rPr>
        <w:t>Obmenou môže byť len napr. bábika s handrovými nohami, drevenými rukami a pod.</w:t>
      </w:r>
    </w:p>
    <w:p w:rsidR="00D50487" w:rsidRPr="00D50487" w:rsidRDefault="00D50487" w:rsidP="00D50487">
      <w:pPr>
        <w:pStyle w:val="Odsekzoznamu"/>
        <w:numPr>
          <w:ilvl w:val="0"/>
          <w:numId w:val="10"/>
        </w:numPr>
        <w:spacing w:line="240" w:lineRule="auto"/>
        <w:jc w:val="both"/>
        <w:rPr>
          <w:rFonts w:ascii="Times New Roman" w:hAnsi="Times New Roman" w:cs="Times New Roman"/>
          <w:b/>
          <w:sz w:val="24"/>
          <w:szCs w:val="24"/>
        </w:rPr>
      </w:pPr>
      <w:r w:rsidRPr="00D50487">
        <w:rPr>
          <w:rFonts w:ascii="Times New Roman" w:hAnsi="Times New Roman" w:cs="Times New Roman"/>
          <w:b/>
          <w:noProof/>
          <w:sz w:val="24"/>
          <w:szCs w:val="24"/>
          <w:lang w:eastAsia="sk-SK"/>
        </w:rPr>
        <w:drawing>
          <wp:anchor distT="0" distB="0" distL="114300" distR="114300" simplePos="0" relativeHeight="251667456" behindDoc="0" locked="0" layoutInCell="1" allowOverlap="1" wp14:anchorId="260B94A2" wp14:editId="2551C23A">
            <wp:simplePos x="0" y="0"/>
            <wp:positionH relativeFrom="margin">
              <wp:align>right</wp:align>
            </wp:positionH>
            <wp:positionV relativeFrom="paragraph">
              <wp:posOffset>797560</wp:posOffset>
            </wp:positionV>
            <wp:extent cx="1436600" cy="1185545"/>
            <wp:effectExtent l="0" t="0" r="0" b="0"/>
            <wp:wrapNone/>
            <wp:docPr id="17" name="Picture 17" descr="Pin auf 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n auf de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660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BEA" w:rsidRPr="003B11D8">
        <w:rPr>
          <w:rFonts w:ascii="Times New Roman" w:hAnsi="Times New Roman" w:cs="Times New Roman"/>
          <w:b/>
          <w:sz w:val="24"/>
          <w:szCs w:val="24"/>
        </w:rPr>
        <w:t>Búrka</w:t>
      </w:r>
      <w:r w:rsidR="003B11D8">
        <w:rPr>
          <w:rFonts w:ascii="Times New Roman" w:hAnsi="Times New Roman" w:cs="Times New Roman"/>
          <w:b/>
          <w:sz w:val="24"/>
          <w:szCs w:val="24"/>
        </w:rPr>
        <w:t xml:space="preserve"> – </w:t>
      </w:r>
      <w:r w:rsidR="003B11D8">
        <w:rPr>
          <w:rFonts w:ascii="Times New Roman" w:hAnsi="Times New Roman" w:cs="Times New Roman"/>
          <w:sz w:val="24"/>
          <w:szCs w:val="24"/>
        </w:rPr>
        <w:t xml:space="preserve">dieťa/deti stoja a rodič </w:t>
      </w:r>
      <w:r w:rsidR="00126BEA" w:rsidRPr="003B11D8">
        <w:rPr>
          <w:rFonts w:ascii="Times New Roman" w:hAnsi="Times New Roman" w:cs="Times New Roman"/>
          <w:sz w:val="24"/>
          <w:szCs w:val="24"/>
        </w:rPr>
        <w:t>bude hovoriť, čo všetko sa deje v búrke a deti to budú</w:t>
      </w:r>
      <w:r w:rsidR="003B11D8">
        <w:rPr>
          <w:rFonts w:ascii="Times New Roman" w:hAnsi="Times New Roman" w:cs="Times New Roman"/>
          <w:sz w:val="24"/>
          <w:szCs w:val="24"/>
        </w:rPr>
        <w:t xml:space="preserve"> </w:t>
      </w:r>
      <w:r w:rsidR="00126BEA" w:rsidRPr="003B11D8">
        <w:rPr>
          <w:rFonts w:ascii="Times New Roman" w:hAnsi="Times New Roman" w:cs="Times New Roman"/>
          <w:sz w:val="24"/>
          <w:szCs w:val="24"/>
        </w:rPr>
        <w:t>znázorňovať.</w:t>
      </w:r>
      <w:r w:rsidR="003B11D8">
        <w:rPr>
          <w:rFonts w:ascii="Times New Roman" w:hAnsi="Times New Roman" w:cs="Times New Roman"/>
          <w:sz w:val="24"/>
          <w:szCs w:val="24"/>
        </w:rPr>
        <w:t xml:space="preserve"> </w:t>
      </w:r>
      <w:r w:rsidR="00126BEA" w:rsidRPr="003B11D8">
        <w:rPr>
          <w:rFonts w:ascii="Times New Roman" w:hAnsi="Times New Roman" w:cs="Times New Roman"/>
          <w:sz w:val="24"/>
          <w:szCs w:val="24"/>
        </w:rPr>
        <w:t>Deti búrku vyjadrujú všetkými možnými pohybmi, ale nesmú sa pohnúť z miesta,</w:t>
      </w:r>
      <w:r w:rsidR="003B11D8">
        <w:rPr>
          <w:rFonts w:ascii="Times New Roman" w:hAnsi="Times New Roman" w:cs="Times New Roman"/>
          <w:sz w:val="24"/>
          <w:szCs w:val="24"/>
        </w:rPr>
        <w:t xml:space="preserve"> </w:t>
      </w:r>
      <w:r w:rsidR="00126BEA" w:rsidRPr="003B11D8">
        <w:rPr>
          <w:rFonts w:ascii="Times New Roman" w:hAnsi="Times New Roman" w:cs="Times New Roman"/>
          <w:sz w:val="24"/>
          <w:szCs w:val="24"/>
        </w:rPr>
        <w:t>napodobňujú dážď pomalý, prudký, blesk, hrom, rýchlejší, silnejší... aj hlasom,</w:t>
      </w:r>
      <w:r w:rsidR="003B11D8">
        <w:rPr>
          <w:rFonts w:ascii="Times New Roman" w:hAnsi="Times New Roman" w:cs="Times New Roman"/>
          <w:sz w:val="24"/>
          <w:szCs w:val="24"/>
        </w:rPr>
        <w:t xml:space="preserve"> </w:t>
      </w:r>
      <w:r w:rsidR="00126BEA" w:rsidRPr="003B11D8">
        <w:rPr>
          <w:rFonts w:ascii="Times New Roman" w:hAnsi="Times New Roman" w:cs="Times New Roman"/>
          <w:sz w:val="24"/>
          <w:szCs w:val="24"/>
        </w:rPr>
        <w:t>skokom.</w:t>
      </w:r>
      <w:r w:rsidR="003B11D8">
        <w:rPr>
          <w:rFonts w:ascii="Times New Roman" w:hAnsi="Times New Roman" w:cs="Times New Roman"/>
          <w:sz w:val="24"/>
          <w:szCs w:val="24"/>
        </w:rPr>
        <w:t xml:space="preserve"> </w:t>
      </w:r>
      <w:r w:rsidR="00126BEA" w:rsidRPr="003B11D8">
        <w:rPr>
          <w:rFonts w:ascii="Times New Roman" w:hAnsi="Times New Roman" w:cs="Times New Roman"/>
          <w:sz w:val="24"/>
          <w:szCs w:val="24"/>
        </w:rPr>
        <w:t>Ak búrka prestane, deti budú napodobňovať slnečné lúče, ľahnú si uvoľnia sa a</w:t>
      </w:r>
      <w:r w:rsidR="003B11D8">
        <w:rPr>
          <w:rFonts w:ascii="Times New Roman" w:hAnsi="Times New Roman" w:cs="Times New Roman"/>
          <w:sz w:val="24"/>
          <w:szCs w:val="24"/>
        </w:rPr>
        <w:t> </w:t>
      </w:r>
      <w:r w:rsidR="00126BEA" w:rsidRPr="003B11D8">
        <w:rPr>
          <w:rFonts w:ascii="Times New Roman" w:hAnsi="Times New Roman" w:cs="Times New Roman"/>
          <w:sz w:val="24"/>
          <w:szCs w:val="24"/>
        </w:rPr>
        <w:t>budú</w:t>
      </w:r>
      <w:r w:rsidR="003B11D8">
        <w:rPr>
          <w:rFonts w:ascii="Times New Roman" w:hAnsi="Times New Roman" w:cs="Times New Roman"/>
          <w:sz w:val="24"/>
          <w:szCs w:val="24"/>
        </w:rPr>
        <w:t xml:space="preserve"> sa usmievať ako slniečko.</w:t>
      </w:r>
    </w:p>
    <w:p w:rsidR="002A0ECB" w:rsidRPr="002A0ECB" w:rsidRDefault="002A0ECB" w:rsidP="002A0ECB">
      <w:pPr>
        <w:spacing w:line="240" w:lineRule="auto"/>
        <w:jc w:val="both"/>
        <w:rPr>
          <w:rFonts w:ascii="Times New Roman" w:hAnsi="Times New Roman" w:cs="Times New Roman"/>
          <w:b/>
          <w:sz w:val="24"/>
          <w:szCs w:val="24"/>
        </w:rPr>
      </w:pPr>
    </w:p>
    <w:sectPr w:rsidR="002A0ECB" w:rsidRPr="002A0ECB" w:rsidSect="006A086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273"/>
    <w:multiLevelType w:val="hybridMultilevel"/>
    <w:tmpl w:val="45F2DA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65B2D91"/>
    <w:multiLevelType w:val="hybridMultilevel"/>
    <w:tmpl w:val="B2FAA6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6F6679D"/>
    <w:multiLevelType w:val="hybridMultilevel"/>
    <w:tmpl w:val="9CFA8B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EB336CF"/>
    <w:multiLevelType w:val="hybridMultilevel"/>
    <w:tmpl w:val="AA367D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4E243E3"/>
    <w:multiLevelType w:val="hybridMultilevel"/>
    <w:tmpl w:val="18B2DB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0951CB2"/>
    <w:multiLevelType w:val="hybridMultilevel"/>
    <w:tmpl w:val="C85871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69A94D06"/>
    <w:multiLevelType w:val="hybridMultilevel"/>
    <w:tmpl w:val="31C01A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A5E78E8"/>
    <w:multiLevelType w:val="hybridMultilevel"/>
    <w:tmpl w:val="4264505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6D91175D"/>
    <w:multiLevelType w:val="hybridMultilevel"/>
    <w:tmpl w:val="016A925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B7932EB"/>
    <w:multiLevelType w:val="hybridMultilevel"/>
    <w:tmpl w:val="45FC2AF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1"/>
  </w:num>
  <w:num w:numId="5">
    <w:abstractNumId w:val="7"/>
  </w:num>
  <w:num w:numId="6">
    <w:abstractNumId w:val="0"/>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65"/>
    <w:rsid w:val="00126BEA"/>
    <w:rsid w:val="00292AD6"/>
    <w:rsid w:val="002A0ECB"/>
    <w:rsid w:val="003B11D8"/>
    <w:rsid w:val="00475327"/>
    <w:rsid w:val="005338E4"/>
    <w:rsid w:val="00540A9A"/>
    <w:rsid w:val="005F78F4"/>
    <w:rsid w:val="006A0860"/>
    <w:rsid w:val="006D5CE9"/>
    <w:rsid w:val="00886EC7"/>
    <w:rsid w:val="00951F65"/>
    <w:rsid w:val="00C976F9"/>
    <w:rsid w:val="00D50487"/>
    <w:rsid w:val="00D93DFA"/>
    <w:rsid w:val="00EA7BF8"/>
    <w:rsid w:val="00EF13CE"/>
    <w:rsid w:val="00F42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AF8F2-21A8-49AC-AD31-EEC0BC12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51F65"/>
    <w:pPr>
      <w:ind w:left="720"/>
      <w:contextualSpacing/>
    </w:pPr>
  </w:style>
  <w:style w:type="character" w:styleId="Hypertextovprepojenie">
    <w:name w:val="Hyperlink"/>
    <w:basedOn w:val="Predvolenpsmoodseku"/>
    <w:uiPriority w:val="99"/>
    <w:unhideWhenUsed/>
    <w:rsid w:val="00886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eduworld.sk/cd/zuzana-granska/1767/22-veci-ktore-by-ste-o-detoch-s-add-adhd-mali-vediet"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pppappezinok.sk/pre-rodicov/adhd-synd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DB91-10B9-460E-B28A-D002403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10055</Characters>
  <Application>Microsoft Office Word</Application>
  <DocSecurity>0</DocSecurity>
  <Lines>83</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Saška ♥</dc:creator>
  <cp:keywords/>
  <dc:description/>
  <cp:lastModifiedBy>Jana Oswaldová</cp:lastModifiedBy>
  <cp:revision>2</cp:revision>
  <dcterms:created xsi:type="dcterms:W3CDTF">2021-03-17T09:31:00Z</dcterms:created>
  <dcterms:modified xsi:type="dcterms:W3CDTF">2021-03-17T09:31:00Z</dcterms:modified>
</cp:coreProperties>
</file>