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FD" w:rsidRDefault="008639FD" w:rsidP="008639FD">
      <w:pPr>
        <w:pStyle w:val="NormalnyWeb"/>
        <w:jc w:val="center"/>
      </w:pPr>
      <w:r>
        <w:rPr>
          <w:b/>
          <w:bCs/>
          <w:sz w:val="48"/>
          <w:szCs w:val="48"/>
        </w:rPr>
        <w:t xml:space="preserve">Jak uczyć dziecko samodzielności </w:t>
      </w:r>
    </w:p>
    <w:p w:rsidR="008639FD" w:rsidRDefault="008639FD" w:rsidP="008639FD">
      <w:pPr>
        <w:pStyle w:val="NormalnyWeb"/>
        <w:spacing w:after="0" w:afterAutospacing="0"/>
      </w:pPr>
      <w:r>
        <w:t> </w:t>
      </w:r>
    </w:p>
    <w:p w:rsidR="008639FD" w:rsidRDefault="008639FD" w:rsidP="008639FD">
      <w:pPr>
        <w:pStyle w:val="NormalnyWeb"/>
        <w:spacing w:after="0" w:afterAutospacing="0"/>
      </w:pPr>
      <w:r>
        <w:t> </w:t>
      </w:r>
    </w:p>
    <w:p w:rsidR="008639FD" w:rsidRDefault="008639FD" w:rsidP="008639FD">
      <w:pPr>
        <w:pStyle w:val="NormalnyWeb"/>
      </w:pPr>
      <w:r>
        <w:t>Wyręczanie dziecka w codziennych sprawach to więcej szkody niż pożytku.</w:t>
      </w:r>
    </w:p>
    <w:p w:rsidR="008639FD" w:rsidRDefault="008639FD" w:rsidP="008639FD">
      <w:pPr>
        <w:pStyle w:val="NormalnyWeb"/>
        <w:spacing w:after="0" w:afterAutospacing="0"/>
      </w:pPr>
      <w:r>
        <w:t>Wbrew obawom rodziców, większość trzylatków potrafi całkiem dobrze zadbać o siebie. Warto jednak wiedzieć, co powinien umieć przedszkolak. I w razie potrzeby jeszcze to i owo potrenować.</w:t>
      </w:r>
    </w:p>
    <w:p w:rsidR="008639FD" w:rsidRDefault="008639FD" w:rsidP="008639FD">
      <w:pPr>
        <w:pStyle w:val="NormalnyWeb"/>
        <w:spacing w:after="240" w:afterAutospacing="0"/>
      </w:pPr>
      <w:r>
        <w:rPr>
          <w:b/>
          <w:bCs/>
        </w:rPr>
        <w:t>Samodzielne jedzenie</w:t>
      </w:r>
      <w:r>
        <w:br/>
      </w:r>
      <w:r>
        <w:br/>
        <w:t xml:space="preserve">Tak naprawdę mają z nim problemy wyłącznie te trzylatki, które </w:t>
      </w:r>
      <w:hyperlink r:id="rId5" w:history="1">
        <w:r>
          <w:rPr>
            <w:rStyle w:val="Hipercze"/>
          </w:rPr>
          <w:t>rodzice</w:t>
        </w:r>
      </w:hyperlink>
      <w:r>
        <w:t xml:space="preserve"> stale w tym wyręczają.</w:t>
      </w:r>
      <w:r>
        <w:br/>
      </w:r>
      <w:r>
        <w:br/>
        <w:t xml:space="preserve">Przestańcie </w:t>
      </w:r>
      <w:hyperlink r:id="rId6" w:history="1">
        <w:r>
          <w:rPr>
            <w:rStyle w:val="Hipercze"/>
          </w:rPr>
          <w:t>dziecko</w:t>
        </w:r>
      </w:hyperlink>
      <w:r>
        <w:t xml:space="preserve"> karmić, a zobaczycie, że całkiem dobrze posługuje się łyżką i widelcem. To prawda, że gdy się mu pozwoli na samodzielność przy stole, nie zawsze wszystko zjada. Ale nie musi! Pediatrzy i psycholodzy podkreślają, że dziecko samo najlepiej wie, ile powinno zjeść, by zaspokoić głód, i kiedy czuje się najedzone. I warto mu w tej sprawie zaufać. To ważne, by potrafiło rozpoznawać swoje potrzeby i odczytywać sygnały swojego ciała.</w:t>
      </w:r>
      <w:r>
        <w:br/>
      </w:r>
      <w:r>
        <w:br/>
      </w:r>
      <w:r>
        <w:rPr>
          <w:b/>
          <w:bCs/>
        </w:rPr>
        <w:t>Mycie rąk</w:t>
      </w:r>
      <w:r>
        <w:br/>
      </w:r>
      <w:r>
        <w:br/>
        <w:t xml:space="preserve">Większość </w:t>
      </w:r>
      <w:hyperlink r:id="rId7" w:history="1">
        <w:r>
          <w:rPr>
            <w:rStyle w:val="Hipercze"/>
          </w:rPr>
          <w:t>dzieci</w:t>
        </w:r>
      </w:hyperlink>
      <w:r>
        <w:t xml:space="preserve"> w tym wieku już sobie z nim radzi. Jeśli wasz maluch ma jeszcze z tym kłopot, najwyższy czas na małe korepetycje.</w:t>
      </w:r>
      <w:r>
        <w:br/>
      </w:r>
      <w:r>
        <w:br/>
        <w:t>Pokażcie, jak się odkręca kran. Wyjaśnijcie dziecku, że kolor niebieski oznacza zimną wodę, a czerwony gorącą. Podpowiadajcie kolejność czynności (najpierw moczymy, potem mydlimy, następnie płuczemy, a na końcu wycieramy).</w:t>
      </w:r>
      <w:r>
        <w:br/>
      </w:r>
      <w:r>
        <w:br/>
        <w:t>I koniecznie nauczcie też malucha, by zakręcał kran.</w:t>
      </w:r>
    </w:p>
    <w:p w:rsidR="008639FD" w:rsidRDefault="008639FD" w:rsidP="008639FD">
      <w:pPr>
        <w:pStyle w:val="NormalnyWeb"/>
        <w:spacing w:after="0" w:afterAutospacing="0"/>
      </w:pPr>
      <w:r>
        <w:rPr>
          <w:b/>
          <w:bCs/>
        </w:rPr>
        <w:t>Wycieranie nosa</w:t>
      </w:r>
      <w:r>
        <w:br/>
      </w:r>
      <w:r>
        <w:br/>
        <w:t>Ta umiejętność na pewno szybko się przyda. Katar bowiem jest dość powszechną przypadłością przedszkolaków.</w:t>
      </w:r>
      <w:r>
        <w:br/>
      </w:r>
      <w:r>
        <w:br/>
        <w:t>Najlepiej zacząć naukę, gdy maluch nie ma kataru. Na początek pobawcie się w dmuchanie piórka. Połóżcie je na stole i powiedzcie dziecku, by je zdmuchnęło. Prawdopodobnie zrobi to bez trudu. Dajcie mu wtedy trudniejsze zadanie: piórko trzeba zdmuchnąć, nie otwierając ust. Gdy spróbuje, zorientuje się, że powietrze można wydmuchiwać także nosem. Udało się? To teraz dmuchamy w chusteczkę.</w:t>
      </w:r>
      <w:r>
        <w:br/>
      </w:r>
      <w:r>
        <w:br/>
      </w:r>
      <w:r>
        <w:rPr>
          <w:b/>
          <w:bCs/>
        </w:rPr>
        <w:t>Dziecko w toalecie</w:t>
      </w:r>
      <w:r>
        <w:br/>
      </w:r>
      <w:r>
        <w:br/>
        <w:t xml:space="preserve">Wiele trzylatków ma z tym jeszcze problem. Nawet jeśli na czas wołają, że chce im się siusiu </w:t>
      </w:r>
      <w:r>
        <w:lastRenderedPageBreak/>
        <w:t>czy kupę, często nie potrafią wytrzeć pupy, zapominają o spuszczeniu wody i umyciu rąk. Czas to zmienić.</w:t>
      </w:r>
      <w:r>
        <w:br/>
      </w:r>
      <w:r>
        <w:br/>
        <w:t>Pokażcie, jak dobrze wytrzeć pupę. Córeczkę uczulcie, że zawsze powinna to robić ruchem od przodu ku tyłowi (najwięcej małych pacjentek ginekologów to dziewczynki, które niedawno poszły do przedszkola). I pozwólcie spokojnie ćwiczyć. Na początku może używać ułatwiających sprawę wilgotnych chusteczek, ale potem trenujcie wycieranie pupy papierem. Nauczcie przedszkolaka, żeby przed spuszczeniem wody zamykał klapę deski klozetowej. A potem koniecznie umył ręce.</w:t>
      </w:r>
      <w:r>
        <w:br/>
      </w:r>
      <w:r>
        <w:br/>
      </w:r>
      <w:r>
        <w:rPr>
          <w:b/>
          <w:bCs/>
        </w:rPr>
        <w:t>Ubieranie się</w:t>
      </w:r>
      <w:r>
        <w:br/>
      </w:r>
      <w:r>
        <w:br/>
        <w:t>Trzylatek jest w stanie ubrać się zupełnie sam, pod warunkiem że ułatwimy mu zadanie, kupując odpowiednie ubrania i buty. I pozwolimy mu zawczasu trochę poćwiczyć.</w:t>
      </w:r>
      <w:r>
        <w:br/>
      </w:r>
      <w:r>
        <w:br/>
        <w:t>Przejrzyjcie garderobę malucha. Najlepsze ubrania dla początkującego przedszkolaka to takie, które łatwo założyć. Żadnych guzików, pasków, ciasnych dekoltów, sznurowadeł. Spodnie i spódnice w gumkę, bluzy zapinane na suwaki, bluzki zakładane przez głowę - raczej z krótkimi rękawami (w większości przedszkoli przez cały rok jest gorąco) i koniecznie z mocno rozciągliwym dekoltem, buty na rzepy lub gumki ściągane stoperami. Jako kapcie dobrze sprawdzają się miękkie, wygodne, zapinane na rzepy sandałki.</w:t>
      </w:r>
      <w:r>
        <w:br/>
      </w:r>
      <w:r>
        <w:br/>
      </w:r>
      <w:r>
        <w:rPr>
          <w:b/>
          <w:bCs/>
        </w:rPr>
        <w:t>Pochwała samodzielności</w:t>
      </w:r>
      <w:r>
        <w:br/>
      </w:r>
      <w:r>
        <w:br/>
        <w:t>Zwracajcie uwagę na to, co dziecko robi dobrze, a nie na to, co mu nie wychodzi.</w:t>
      </w:r>
      <w:r>
        <w:br/>
      </w:r>
      <w:r>
        <w:br/>
        <w:t>Gdy uda mu się wreszcie założyć oporne buty, powiedzcie: "Świetnie! Założyłeś je całkiem sam. Jesteśmy z ciebie dumni".</w:t>
      </w:r>
      <w:r>
        <w:br/>
      </w:r>
      <w:r>
        <w:br/>
        <w:t>Okazujcie, że w nie wierzycie. Gdy ma ochotę się poddać, powiedzcie: "Jestem pewna/-y, że ci się uda", a dodacie mu skrzydeł.</w:t>
      </w:r>
    </w:p>
    <w:p w:rsidR="008639FD" w:rsidRDefault="008639FD" w:rsidP="008639FD">
      <w:pPr>
        <w:pStyle w:val="NormalnyWeb"/>
        <w:spacing w:after="240" w:afterAutospacing="0" w:line="285" w:lineRule="atLeast"/>
      </w:pPr>
      <w:r>
        <w:rPr>
          <w:rFonts w:ascii="Arial" w:hAnsi="Arial" w:cs="Arial"/>
          <w:color w:val="1E1E1E"/>
          <w:sz w:val="21"/>
          <w:szCs w:val="21"/>
        </w:rPr>
        <w:t>Bądźcie cierpliwi.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Arial" w:hAnsi="Arial" w:cs="Arial"/>
          <w:b/>
          <w:bCs/>
          <w:color w:val="1E1E1E"/>
          <w:sz w:val="23"/>
          <w:szCs w:val="23"/>
        </w:rPr>
        <w:t>Kilka wskazówek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Arial" w:hAnsi="Arial" w:cs="Arial"/>
          <w:color w:val="1E1E1E"/>
          <w:sz w:val="21"/>
          <w:szCs w:val="21"/>
        </w:rPr>
        <w:br/>
        <w:t>•  Właściwa kolejność. Podpowiadaj: najpierw majtki, potem bluzka, spodnie, sandały na końcu.</w:t>
      </w:r>
    </w:p>
    <w:p w:rsidR="008639FD" w:rsidRDefault="008639FD" w:rsidP="008639FD">
      <w:pPr>
        <w:pStyle w:val="NormalnyWeb"/>
      </w:pPr>
      <w:r>
        <w:rPr>
          <w:rFonts w:ascii="Arial" w:hAnsi="Arial" w:cs="Arial"/>
          <w:color w:val="1E1E1E"/>
          <w:sz w:val="21"/>
          <w:szCs w:val="21"/>
        </w:rPr>
        <w:t>•  Gdzie przód, a gdzie tył. Pokazuj: „metka z tyłu”, „kieszenie z przodu, „obrazek na brzuchu”.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Arial" w:hAnsi="Arial" w:cs="Arial"/>
          <w:color w:val="1E1E1E"/>
          <w:sz w:val="21"/>
          <w:szCs w:val="21"/>
        </w:rPr>
        <w:br/>
        <w:t>•  Prawy, czy lewy. By ułatwić maluchowi zorientowanie się, który but ma założyć na prawą, a który na lewą nogę, narysuj wewnątrz butów wyraźne litery „P” i „L”.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Arial" w:hAnsi="Arial" w:cs="Arial"/>
          <w:b/>
          <w:bCs/>
          <w:color w:val="1E1E1E"/>
          <w:sz w:val="23"/>
          <w:szCs w:val="23"/>
        </w:rPr>
        <w:t>Co przedszkolak potrafi?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Arial" w:hAnsi="Arial" w:cs="Arial"/>
          <w:color w:val="1E1E1E"/>
          <w:sz w:val="21"/>
          <w:szCs w:val="21"/>
        </w:rPr>
        <w:br/>
        <w:t>Pedagodzy podkreślają, że przedszkolak powinien umieć: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Arial" w:hAnsi="Arial" w:cs="Arial"/>
          <w:color w:val="1E1E1E"/>
          <w:sz w:val="21"/>
          <w:szCs w:val="21"/>
        </w:rPr>
        <w:br/>
        <w:t>•  mówić tak, żeby inni go zrozumieli;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Arial" w:hAnsi="Arial" w:cs="Arial"/>
          <w:color w:val="1E1E1E"/>
          <w:sz w:val="21"/>
          <w:szCs w:val="21"/>
        </w:rPr>
        <w:br/>
        <w:t>•  poprosić o coś, zapytać, ale także odmówić;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Arial" w:hAnsi="Arial" w:cs="Arial"/>
          <w:color w:val="1E1E1E"/>
          <w:sz w:val="21"/>
          <w:szCs w:val="21"/>
        </w:rPr>
        <w:br/>
        <w:t xml:space="preserve">•  bawić się, kiedy obok jest drugie </w:t>
      </w:r>
      <w:hyperlink r:id="rId8" w:history="1">
        <w:r>
          <w:rPr>
            <w:rStyle w:val="Hipercze"/>
            <w:rFonts w:ascii="Arial" w:hAnsi="Arial" w:cs="Arial"/>
            <w:color w:val="333333"/>
            <w:sz w:val="21"/>
            <w:szCs w:val="21"/>
          </w:rPr>
          <w:t>dziecko</w:t>
        </w:r>
      </w:hyperlink>
      <w:r>
        <w:rPr>
          <w:rFonts w:ascii="Arial" w:hAnsi="Arial" w:cs="Arial"/>
          <w:color w:val="1E1E1E"/>
          <w:sz w:val="21"/>
          <w:szCs w:val="21"/>
        </w:rPr>
        <w:t xml:space="preserve"> (nie odpychać go ani nie atakować);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Arial" w:hAnsi="Arial" w:cs="Arial"/>
          <w:color w:val="1E1E1E"/>
          <w:sz w:val="21"/>
          <w:szCs w:val="21"/>
        </w:rPr>
        <w:lastRenderedPageBreak/>
        <w:br/>
        <w:t>•  samodzielnie jeść, ubierać się, korzystać z toalety, myć ręce, wycierać nos.</w:t>
      </w:r>
      <w:r>
        <w:rPr>
          <w:rFonts w:ascii="Arial" w:hAnsi="Arial" w:cs="Arial"/>
          <w:color w:val="1E1E1E"/>
          <w:sz w:val="21"/>
          <w:szCs w:val="21"/>
        </w:rPr>
        <w:br/>
      </w:r>
      <w:r>
        <w:rPr>
          <w:rFonts w:ascii="Arial" w:hAnsi="Arial" w:cs="Arial"/>
          <w:color w:val="1E1E1E"/>
          <w:sz w:val="21"/>
          <w:szCs w:val="21"/>
        </w:rPr>
        <w:br/>
        <w:t>Z pierwszymi trzema punktami większość trzylatków nie ma problemów. Pewne trudności przysparzają im natomiast zwykłe codzienne czynności, czyli punkt 4.</w:t>
      </w:r>
    </w:p>
    <w:p w:rsidR="00F7471B" w:rsidRDefault="008639FD">
      <w:bookmarkStart w:id="0" w:name="_GoBack"/>
      <w:bookmarkEnd w:id="0"/>
    </w:p>
    <w:sectPr w:rsidR="00F7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4C"/>
    <w:rsid w:val="007E1A2B"/>
    <w:rsid w:val="008639FD"/>
    <w:rsid w:val="00950BDA"/>
    <w:rsid w:val="00A9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39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3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3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ziecko.pl/edziecko/0,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ziecko.pl/edziecko/0,0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ziecko.pl/edziecko/0,0.html" TargetMode="External"/><Relationship Id="rId5" Type="http://schemas.openxmlformats.org/officeDocument/2006/relationships/hyperlink" Target="http://www.edziecko.pl/rodzice/0,0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2021-11-15T12:29:00Z</dcterms:created>
  <dcterms:modified xsi:type="dcterms:W3CDTF">2021-11-15T12:29:00Z</dcterms:modified>
</cp:coreProperties>
</file>